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786930343"/>
        <w:docPartObj>
          <w:docPartGallery w:val="Cover Pages"/>
          <w:docPartUnique/>
        </w:docPartObj>
      </w:sdtPr>
      <w:sdtEndPr>
        <w:rPr>
          <w:rFonts w:cstheme="minorHAnsi"/>
          <w:b/>
          <w:bCs/>
          <w:sz w:val="32"/>
          <w:szCs w:val="32"/>
        </w:rPr>
      </w:sdtEndPr>
      <w:sdtContent>
        <w:p w14:paraId="6A8B28FD" w14:textId="550F3C03" w:rsidR="006D6A59" w:rsidRDefault="006D6A59">
          <w:r>
            <w:rPr>
              <w:noProof/>
            </w:rPr>
            <mc:AlternateContent>
              <mc:Choice Requires="wpg">
                <w:drawing>
                  <wp:anchor distT="0" distB="0" distL="114300" distR="114300" simplePos="0" relativeHeight="251726848" behindDoc="0" locked="0" layoutInCell="1" allowOverlap="1" wp14:anchorId="77B058EF" wp14:editId="32D353AA">
                    <wp:simplePos x="0" y="0"/>
                    <wp:positionH relativeFrom="page">
                      <wp:align>center</wp:align>
                    </wp:positionH>
                    <mc:AlternateContent>
                      <mc:Choice Requires="wp14">
                        <wp:positionV relativeFrom="page">
                          <wp14:pctPosVOffset>2300</wp14:pctPosVOffset>
                        </wp:positionV>
                      </mc:Choice>
                      <mc:Fallback>
                        <wp:positionV relativeFrom="page">
                          <wp:posOffset>231140</wp:posOffset>
                        </wp:positionV>
                      </mc:Fallback>
                    </mc:AlternateContent>
                    <wp:extent cx="7315200" cy="1215391"/>
                    <wp:effectExtent l="0" t="0" r="1270" b="1905"/>
                    <wp:wrapNone/>
                    <wp:docPr id="149" name="Group 157"/>
                    <wp:cNvGraphicFramePr/>
                    <a:graphic xmlns:a="http://schemas.openxmlformats.org/drawingml/2006/main">
                      <a:graphicData uri="http://schemas.microsoft.com/office/word/2010/wordprocessingGroup">
                        <wpg:wgp>
                          <wpg:cNvGrpSpPr/>
                          <wpg:grpSpPr>
                            <a:xfrm>
                              <a:off x="0" y="0"/>
                              <a:ext cx="7315200" cy="1215391"/>
                              <a:chOff x="0" y="-1"/>
                              <a:chExt cx="7315200" cy="1216153"/>
                            </a:xfrm>
                          </wpg:grpSpPr>
                          <wps:wsp>
                            <wps:cNvPr id="150" name="Rectangle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312660" h="1129665">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 name="Rectangle 151"/>
                            <wps:cNvSpPr/>
                            <wps:spPr>
                              <a:xfrm>
                                <a:off x="0" y="0"/>
                                <a:ext cx="7315200" cy="1216152"/>
                              </a:xfrm>
                              <a:prstGeom prst="rect">
                                <a:avLst/>
                              </a:prstGeom>
                              <a:blipFill>
                                <a:blip r:embed="rId9"/>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94100</wp14:pctWidth>
                    </wp14:sizeRelH>
                    <wp14:sizeRelV relativeFrom="page">
                      <wp14:pctHeight>12100</wp14:pctHeight>
                    </wp14:sizeRelV>
                  </wp:anchor>
                </w:drawing>
              </mc:Choice>
              <mc:Fallback>
                <w:pict>
                  <v:group w14:anchorId="25080670" id="Group 157" o:spid="_x0000_s1026" style="position:absolute;margin-left:0;margin-top:0;width:8in;height:95.7pt;z-index:251726848;mso-width-percent:941;mso-height-percent:121;mso-top-percent:23;mso-position-horizontal:center;mso-position-horizontal-relative:page;mso-position-vertical-relative:page;mso-width-percent:941;mso-height-percent:121;mso-top-percent:23" coordorigin="" coordsize="73152,121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">
                    <v:shape id="Rectangle 51" o:spid="_x0000_s1027" style="position:absolute;width:73152;height:11303;visibility:visible;mso-wrap-style:square;v-text-anchor:middle" coordsize="7312660,1129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" path="m,l7312660,r,1129665l3619500,733425,,1091565,,xe" fillcolor="#550d2f [3204]" stroked="f" strokeweight="1pt">
                      <v:stroke joinstyle="miter"/>
                      <v:path arrowok="t" o:connecttype="custom" o:connectlocs="0,0;7315200,0;7315200,1130373;3620757,733885;0,1092249;0,0" o:connectangles="0,0,0,0,0,0"/>
                    </v:shape>
                    <v:rect id="Rectangle 151" o:spid="_x0000_s1028" style="position:absolute;width:73152;height:121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" stroked="f" strokeweight="1pt">
                      <v:fill r:id="rId10" o:title="" recolor="t" rotate="t" type="frame"/>
                    </v:rect>
                    <w10:wrap anchorx="page" anchory="page"/>
                  </v:group>
                </w:pict>
              </mc:Fallback>
            </mc:AlternateContent>
          </w:r>
          <w:r>
            <w:rPr>
              <w:noProof/>
            </w:rPr>
            <mc:AlternateContent>
              <mc:Choice Requires="wps">
                <w:drawing>
                  <wp:anchor distT="0" distB="0" distL="114300" distR="114300" simplePos="0" relativeHeight="251724800" behindDoc="0" locked="0" layoutInCell="1" allowOverlap="1" wp14:anchorId="0BD59389" wp14:editId="703D6DDB">
                    <wp:simplePos x="0" y="0"/>
                    <wp:positionH relativeFrom="page">
                      <wp:align>center</wp:align>
                    </wp:positionH>
                    <mc:AlternateContent>
                      <mc:Choice Requires="wp14">
                        <wp:positionV relativeFrom="page">
                          <wp14:pctPosVOffset>81800</wp14:pctPosVOffset>
                        </wp:positionV>
                      </mc:Choice>
                      <mc:Fallback>
                        <wp:positionV relativeFrom="page">
                          <wp:posOffset>8227695</wp:posOffset>
                        </wp:positionV>
                      </mc:Fallback>
                    </mc:AlternateContent>
                    <wp:extent cx="7315200" cy="914400"/>
                    <wp:effectExtent l="0" t="0" r="0" b="8255"/>
                    <wp:wrapSquare wrapText="bothSides"/>
                    <wp:docPr id="152" name="Text Box 159"/>
                    <wp:cNvGraphicFramePr/>
                    <a:graphic xmlns:a="http://schemas.openxmlformats.org/drawingml/2006/main">
                      <a:graphicData uri="http://schemas.microsoft.com/office/word/2010/wordprocessingShape">
                        <wps:wsp>
                          <wps:cNvSpPr txBox="1"/>
                          <wps:spPr>
                            <a:xfrm>
                              <a:off x="0" y="0"/>
                              <a:ext cx="7315200" cy="914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rPr>
                                  <w:alias w:val="Author"/>
                                  <w:tag w:val=""/>
                                  <w:id w:val="789243997"/>
                                  <w:dataBinding w:prefixMappings="xmlns:ns0='http://purl.org/dc/elements/1.1/' xmlns:ns1='http://schemas.openxmlformats.org/package/2006/metadata/core-properties' " w:xpath="/ns1:coreProperties[1]/ns0:creator[1]" w:storeItemID="{6C3C8BC8-F283-45AE-878A-BAB7291924A1}"/>
                                  <w:text/>
                                </w:sdtPr>
                                <w:sdtContent>
                                  <w:p w14:paraId="2A3A4139" w14:textId="5624697F" w:rsidR="006D6A59" w:rsidRPr="00B47B36" w:rsidRDefault="00B47B36">
                                    <w:pPr>
                                      <w:pStyle w:val="NoSpacing"/>
                                      <w:jc w:val="right"/>
                                      <w:rPr>
                                        <w:color w:val="595959" w:themeColor="text1" w:themeTint="A6"/>
                                      </w:rPr>
                                    </w:pPr>
                                    <w:r w:rsidRPr="00B47B36">
                                      <w:rPr>
                                        <w:color w:val="595959" w:themeColor="text1" w:themeTint="A6"/>
                                      </w:rPr>
                                      <w:t>Funded by Ontario Trillium Foundation (OTF) – Resilient Communities Fund</w:t>
                                    </w:r>
                                  </w:p>
                                </w:sdtContent>
                              </w:sdt>
                              <w:p w14:paraId="17E4E1DB" w14:textId="0C6DD4D0" w:rsidR="006D6A59" w:rsidRDefault="00000000">
                                <w:pPr>
                                  <w:pStyle w:val="NoSpacing"/>
                                  <w:jc w:val="right"/>
                                  <w:rPr>
                                    <w:color w:val="595959" w:themeColor="text1" w:themeTint="A6"/>
                                    <w:sz w:val="18"/>
                                    <w:szCs w:val="18"/>
                                  </w:rPr>
                                </w:pPr>
                                <w:sdt>
                                  <w:sdtPr>
                                    <w:rPr>
                                      <w:color w:val="595959" w:themeColor="text1" w:themeTint="A6"/>
                                      <w:sz w:val="18"/>
                                      <w:szCs w:val="18"/>
                                    </w:rPr>
                                    <w:alias w:val="Email"/>
                                    <w:tag w:val="Email"/>
                                    <w:id w:val="942260680"/>
                                    <w:showingPlcHdr/>
                                    <w:dataBinding w:prefixMappings="xmlns:ns0='http://schemas.microsoft.com/office/2006/coverPageProps' " w:xpath="/ns0:CoverPageProperties[1]/ns0:CompanyEmail[1]" w:storeItemID="{55AF091B-3C7A-41E3-B477-F2FDAA23CFDA}"/>
                                    <w:text/>
                                  </w:sdtPr>
                                  <w:sdtContent>
                                    <w:r w:rsidR="00B47B36">
                                      <w:rPr>
                                        <w:color w:val="595959" w:themeColor="text1" w:themeTint="A6"/>
                                        <w:sz w:val="18"/>
                                        <w:szCs w:val="18"/>
                                      </w:rPr>
                                      <w:t xml:space="preserve">     </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9200</wp14:pctHeight>
                    </wp14:sizeRelV>
                  </wp:anchor>
                </w:drawing>
              </mc:Choice>
              <mc:Fallback>
                <w:pict>
                  <v:shapetype w14:anchorId="0BD59389" id="_x0000_t202" coordsize="21600,21600" o:spt="202" path="m,l,21600r21600,l21600,xe">
                    <v:stroke joinstyle="miter"/>
                    <v:path gradientshapeok="t" o:connecttype="rect"/>
                  </v:shapetype>
                  <v:shape id="Text Box 159" o:spid="_x0000_s1026" type="#_x0000_t202" style="position:absolute;margin-left:0;margin-top:0;width:8in;height:1in;z-index:251724800;visibility:visible;mso-wrap-style:square;mso-width-percent:941;mso-height-percent:92;mso-top-percent:818;mso-wrap-distance-left:9pt;mso-wrap-distance-top:0;mso-wrap-distance-right:9pt;mso-wrap-distance-bottom:0;mso-position-horizontal:center;mso-position-horizontal-relative:page;mso-position-vertical-relative:page;mso-width-percent:941;mso-height-percent:92;mso-top-percent:818;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" filled="f" stroked="f" strokeweight=".5pt">
                    <v:textbox inset="126pt,0,54pt,0">
                      <w:txbxContent>
                        <w:sdt>
                          <w:sdtPr>
                            <w:rPr>
                              <w:color w:val="595959" w:themeColor="text1" w:themeTint="A6"/>
                            </w:rPr>
                            <w:alias w:val="Author"/>
                            <w:tag w:val=""/>
                            <w:id w:val="789243997"/>
                            <w:dataBinding w:prefixMappings="xmlns:ns0='http://purl.org/dc/elements/1.1/' xmlns:ns1='http://schemas.openxmlformats.org/package/2006/metadata/core-properties' " w:xpath="/ns1:coreProperties[1]/ns0:creator[1]" w:storeItemID="{6C3C8BC8-F283-45AE-878A-BAB7291924A1}"/>
                            <w:text/>
                          </w:sdtPr>
                          <w:sdtContent>
                            <w:p w14:paraId="2A3A4139" w14:textId="5624697F" w:rsidR="006D6A59" w:rsidRPr="00B47B36" w:rsidRDefault="00B47B36">
                              <w:pPr>
                                <w:pStyle w:val="NoSpacing"/>
                                <w:jc w:val="right"/>
                                <w:rPr>
                                  <w:color w:val="595959" w:themeColor="text1" w:themeTint="A6"/>
                                </w:rPr>
                              </w:pPr>
                              <w:r w:rsidRPr="00B47B36">
                                <w:rPr>
                                  <w:color w:val="595959" w:themeColor="text1" w:themeTint="A6"/>
                                </w:rPr>
                                <w:t>Funded by Ontario Trillium Foundation (OTF) – Resilient Communities Fund</w:t>
                              </w:r>
                            </w:p>
                          </w:sdtContent>
                        </w:sdt>
                        <w:p w14:paraId="17E4E1DB" w14:textId="0C6DD4D0" w:rsidR="006D6A59" w:rsidRDefault="00000000">
                          <w:pPr>
                            <w:pStyle w:val="NoSpacing"/>
                            <w:jc w:val="right"/>
                            <w:rPr>
                              <w:color w:val="595959" w:themeColor="text1" w:themeTint="A6"/>
                              <w:sz w:val="18"/>
                              <w:szCs w:val="18"/>
                            </w:rPr>
                          </w:pPr>
                          <w:sdt>
                            <w:sdtPr>
                              <w:rPr>
                                <w:color w:val="595959" w:themeColor="text1" w:themeTint="A6"/>
                                <w:sz w:val="18"/>
                                <w:szCs w:val="18"/>
                              </w:rPr>
                              <w:alias w:val="Email"/>
                              <w:tag w:val="Email"/>
                              <w:id w:val="942260680"/>
                              <w:showingPlcHdr/>
                              <w:dataBinding w:prefixMappings="xmlns:ns0='http://schemas.microsoft.com/office/2006/coverPageProps' " w:xpath="/ns0:CoverPageProperties[1]/ns0:CompanyEmail[1]" w:storeItemID="{55AF091B-3C7A-41E3-B477-F2FDAA23CFDA}"/>
                              <w:text/>
                            </w:sdtPr>
                            <w:sdtContent>
                              <w:r w:rsidR="00B47B36">
                                <w:rPr>
                                  <w:color w:val="595959" w:themeColor="text1" w:themeTint="A6"/>
                                  <w:sz w:val="18"/>
                                  <w:szCs w:val="18"/>
                                </w:rPr>
                                <w:t xml:space="preserve">     </w:t>
                              </w:r>
                            </w:sdtContent>
                          </w:sdt>
                        </w:p>
                      </w:txbxContent>
                    </v:textbox>
                    <w10:wrap type="square" anchorx="page" anchory="page"/>
                  </v:shape>
                </w:pict>
              </mc:Fallback>
            </mc:AlternateContent>
          </w:r>
          <w:r>
            <w:rPr>
              <w:noProof/>
            </w:rPr>
            <mc:AlternateContent>
              <mc:Choice Requires="wps">
                <w:drawing>
                  <wp:anchor distT="0" distB="0" distL="114300" distR="114300" simplePos="0" relativeHeight="251725824" behindDoc="0" locked="0" layoutInCell="1" allowOverlap="1" wp14:anchorId="08DD4B2D" wp14:editId="7FAC673C">
                    <wp:simplePos x="0" y="0"/>
                    <wp:positionH relativeFrom="page">
                      <wp:align>center</wp:align>
                    </wp:positionH>
                    <mc:AlternateContent>
                      <mc:Choice Requires="wp14">
                        <wp:positionV relativeFrom="page">
                          <wp14:pctPosVOffset>70000</wp14:pctPosVOffset>
                        </wp:positionV>
                      </mc:Choice>
                      <mc:Fallback>
                        <wp:positionV relativeFrom="page">
                          <wp:posOffset>7040880</wp:posOffset>
                        </wp:positionV>
                      </mc:Fallback>
                    </mc:AlternateContent>
                    <wp:extent cx="7315200" cy="1009650"/>
                    <wp:effectExtent l="0" t="0" r="0" b="0"/>
                    <wp:wrapSquare wrapText="bothSides"/>
                    <wp:docPr id="153" name="Text Box 161"/>
                    <wp:cNvGraphicFramePr/>
                    <a:graphic xmlns:a="http://schemas.openxmlformats.org/drawingml/2006/main">
                      <a:graphicData uri="http://schemas.microsoft.com/office/word/2010/wordprocessingShape">
                        <wps:wsp>
                          <wps:cNvSpPr txBox="1"/>
                          <wps:spPr>
                            <a:xfrm>
                              <a:off x="0" y="0"/>
                              <a:ext cx="7315200" cy="1009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7E2280B" w14:textId="599379B7" w:rsidR="006D6A59" w:rsidRPr="00B47B36" w:rsidRDefault="00B47B36">
                                <w:pPr>
                                  <w:pStyle w:val="NoSpacing"/>
                                  <w:jc w:val="right"/>
                                  <w:rPr>
                                    <w:color w:val="345B5D" w:themeColor="background2" w:themeShade="80"/>
                                    <w:sz w:val="28"/>
                                    <w:szCs w:val="28"/>
                                  </w:rPr>
                                </w:pPr>
                                <w:r w:rsidRPr="00B47B36">
                                  <w:rPr>
                                    <w:color w:val="345B5D" w:themeColor="background2" w:themeShade="80"/>
                                    <w:sz w:val="28"/>
                                    <w:szCs w:val="28"/>
                                  </w:rPr>
                                  <w:t>April 2026</w:t>
                                </w:r>
                              </w:p>
                              <w:sdt>
                                <w:sdtPr>
                                  <w:rPr>
                                    <w:color w:val="595959" w:themeColor="text1" w:themeTint="A6"/>
                                    <w:sz w:val="24"/>
                                    <w:szCs w:val="24"/>
                                  </w:rPr>
                                  <w:alias w:val="Abstract"/>
                                  <w:tag w:val=""/>
                                  <w:id w:val="1375273687"/>
                                  <w:dataBinding w:prefixMappings="xmlns:ns0='http://schemas.microsoft.com/office/2006/coverPageProps' " w:xpath="/ns0:CoverPageProperties[1]/ns0:Abstract[1]" w:storeItemID="{55AF091B-3C7A-41E3-B477-F2FDAA23CFDA}"/>
                                  <w:text w:multiLine="1"/>
                                </w:sdtPr>
                                <w:sdtContent>
                                  <w:p w14:paraId="1A271D91" w14:textId="4D8B19FD" w:rsidR="006D6A59" w:rsidRPr="00B47B36" w:rsidRDefault="00B47B36">
                                    <w:pPr>
                                      <w:pStyle w:val="NoSpacing"/>
                                      <w:jc w:val="right"/>
                                      <w:rPr>
                                        <w:color w:val="595959" w:themeColor="text1" w:themeTint="A6"/>
                                        <w:sz w:val="24"/>
                                        <w:szCs w:val="24"/>
                                      </w:rPr>
                                    </w:pPr>
                                    <w:r w:rsidRPr="00B47B36">
                                      <w:rPr>
                                        <w:color w:val="595959" w:themeColor="text1" w:themeTint="A6"/>
                                        <w:sz w:val="24"/>
                                        <w:szCs w:val="24"/>
                                      </w:rPr>
                                      <w:t>Prepared by the Peel Institute of Research and Training, Family Services of Peel</w:t>
                                    </w:r>
                                  </w:p>
                                </w:sdtContent>
                              </w:sdt>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 w14:anchorId="08DD4B2D" id="Text Box 161" o:spid="_x0000_s1027" type="#_x0000_t202" style="position:absolute;margin-left:0;margin-top:0;width:8in;height:79.5pt;z-index:251725824;visibility:visible;mso-wrap-style:square;mso-width-percent:941;mso-height-percent:100;mso-top-percent:700;mso-wrap-distance-left:9pt;mso-wrap-distance-top:0;mso-wrap-distance-right:9pt;mso-wrap-distance-bottom:0;mso-position-horizontal:center;mso-position-horizontal-relative:page;mso-position-vertical-relative:page;mso-width-percent:941;mso-height-percent:100;mso-top-percent:70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" filled="f" stroked="f" strokeweight=".5pt">
                    <v:textbox style="mso-fit-shape-to-text:t" inset="126pt,0,54pt,0">
                      <w:txbxContent>
                        <w:p w14:paraId="57E2280B" w14:textId="599379B7" w:rsidR="006D6A59" w:rsidRPr="00B47B36" w:rsidRDefault="00B47B36">
                          <w:pPr>
                            <w:pStyle w:val="NoSpacing"/>
                            <w:jc w:val="right"/>
                            <w:rPr>
                              <w:color w:val="345B5D" w:themeColor="background2" w:themeShade="80"/>
                              <w:sz w:val="28"/>
                              <w:szCs w:val="28"/>
                            </w:rPr>
                          </w:pPr>
                          <w:r w:rsidRPr="00B47B36">
                            <w:rPr>
                              <w:color w:val="345B5D" w:themeColor="background2" w:themeShade="80"/>
                              <w:sz w:val="28"/>
                              <w:szCs w:val="28"/>
                            </w:rPr>
                            <w:t>April 2026</w:t>
                          </w:r>
                        </w:p>
                        <w:sdt>
                          <w:sdtPr>
                            <w:rPr>
                              <w:color w:val="595959" w:themeColor="text1" w:themeTint="A6"/>
                              <w:sz w:val="24"/>
                              <w:szCs w:val="24"/>
                            </w:rPr>
                            <w:alias w:val="Abstract"/>
                            <w:tag w:val=""/>
                            <w:id w:val="1375273687"/>
                            <w:dataBinding w:prefixMappings="xmlns:ns0='http://schemas.microsoft.com/office/2006/coverPageProps' " w:xpath="/ns0:CoverPageProperties[1]/ns0:Abstract[1]" w:storeItemID="{55AF091B-3C7A-41E3-B477-F2FDAA23CFDA}"/>
                            <w:text w:multiLine="1"/>
                          </w:sdtPr>
                          <w:sdtContent>
                            <w:p w14:paraId="1A271D91" w14:textId="4D8B19FD" w:rsidR="006D6A59" w:rsidRPr="00B47B36" w:rsidRDefault="00B47B36">
                              <w:pPr>
                                <w:pStyle w:val="NoSpacing"/>
                                <w:jc w:val="right"/>
                                <w:rPr>
                                  <w:color w:val="595959" w:themeColor="text1" w:themeTint="A6"/>
                                  <w:sz w:val="24"/>
                                  <w:szCs w:val="24"/>
                                </w:rPr>
                              </w:pPr>
                              <w:r w:rsidRPr="00B47B36">
                                <w:rPr>
                                  <w:color w:val="595959" w:themeColor="text1" w:themeTint="A6"/>
                                  <w:sz w:val="24"/>
                                  <w:szCs w:val="24"/>
                                </w:rPr>
                                <w:t>Prepared by the Peel Institute of Research and Training, Family Services of Peel</w:t>
                              </w:r>
                            </w:p>
                          </w:sdtContent>
                        </w:sdt>
                      </w:txbxContent>
                    </v:textbox>
                    <w10:wrap type="square" anchorx="page" anchory="page"/>
                  </v:shape>
                </w:pict>
              </mc:Fallback>
            </mc:AlternateContent>
          </w:r>
          <w:r>
            <w:rPr>
              <w:noProof/>
            </w:rPr>
            <mc:AlternateContent>
              <mc:Choice Requires="wps">
                <w:drawing>
                  <wp:anchor distT="0" distB="0" distL="114300" distR="114300" simplePos="0" relativeHeight="251723776" behindDoc="0" locked="0" layoutInCell="1" allowOverlap="1" wp14:anchorId="1FDC37EC" wp14:editId="14017298">
                    <wp:simplePos x="0" y="0"/>
                    <wp:positionH relativeFrom="page">
                      <wp:align>center</wp:align>
                    </wp:positionH>
                    <mc:AlternateContent>
                      <mc:Choice Requires="wp14">
                        <wp:positionV relativeFrom="page">
                          <wp14:pctPosVOffset>30000</wp14:pctPosVOffset>
                        </wp:positionV>
                      </mc:Choice>
                      <mc:Fallback>
                        <wp:positionV relativeFrom="page">
                          <wp:posOffset>3017520</wp:posOffset>
                        </wp:positionV>
                      </mc:Fallback>
                    </mc:AlternateContent>
                    <wp:extent cx="7315200" cy="3638550"/>
                    <wp:effectExtent l="0" t="0" r="0" b="6350"/>
                    <wp:wrapSquare wrapText="bothSides"/>
                    <wp:docPr id="154" name="Text Box 163"/>
                    <wp:cNvGraphicFramePr/>
                    <a:graphic xmlns:a="http://schemas.openxmlformats.org/drawingml/2006/main">
                      <a:graphicData uri="http://schemas.microsoft.com/office/word/2010/wordprocessingShape">
                        <wps:wsp>
                          <wps:cNvSpPr txBox="1"/>
                          <wps:spPr>
                            <a:xfrm>
                              <a:off x="0" y="0"/>
                              <a:ext cx="7315200" cy="36385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1B0A631" w14:textId="6C323DFB" w:rsidR="006D6A59" w:rsidRDefault="00000000">
                                <w:pPr>
                                  <w:jc w:val="right"/>
                                  <w:rPr>
                                    <w:color w:val="550D2F" w:themeColor="accent1"/>
                                    <w:sz w:val="64"/>
                                    <w:szCs w:val="64"/>
                                  </w:rPr>
                                </w:pPr>
                                <w:sdt>
                                  <w:sdtPr>
                                    <w:rPr>
                                      <w:caps/>
                                      <w:color w:val="550D2F" w:themeColor="accent1"/>
                                      <w:sz w:val="64"/>
                                      <w:szCs w:val="64"/>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sidR="00B47B36">
                                      <w:rPr>
                                        <w:caps/>
                                        <w:color w:val="550D2F" w:themeColor="accent1"/>
                                        <w:sz w:val="64"/>
                                        <w:szCs w:val="64"/>
                                      </w:rPr>
                                      <w:t>Resilient Communities Project</w:t>
                                    </w:r>
                                  </w:sdtContent>
                                </w:sdt>
                              </w:p>
                              <w:sdt>
                                <w:sdtPr>
                                  <w:rPr>
                                    <w:color w:val="404040" w:themeColor="text1" w:themeTint="BF"/>
                                    <w:sz w:val="36"/>
                                    <w:szCs w:val="36"/>
                                  </w:rPr>
                                  <w:alias w:val="Subtitle"/>
                                  <w:tag w:val=""/>
                                  <w:id w:val="1759551507"/>
                                  <w:dataBinding w:prefixMappings="xmlns:ns0='http://purl.org/dc/elements/1.1/' xmlns:ns1='http://schemas.openxmlformats.org/package/2006/metadata/core-properties' " w:xpath="/ns1:coreProperties[1]/ns0:subject[1]" w:storeItemID="{6C3C8BC8-F283-45AE-878A-BAB7291924A1}"/>
                                  <w:text/>
                                </w:sdtPr>
                                <w:sdtContent>
                                  <w:p w14:paraId="10E46D96" w14:textId="32C892F4" w:rsidR="006D6A59" w:rsidRDefault="00B47B36">
                                    <w:pPr>
                                      <w:jc w:val="right"/>
                                      <w:rPr>
                                        <w:smallCaps/>
                                        <w:color w:val="404040" w:themeColor="text1" w:themeTint="BF"/>
                                        <w:sz w:val="36"/>
                                        <w:szCs w:val="36"/>
                                      </w:rPr>
                                    </w:pPr>
                                    <w:r>
                                      <w:rPr>
                                        <w:color w:val="404040" w:themeColor="text1" w:themeTint="BF"/>
                                        <w:sz w:val="36"/>
                                        <w:szCs w:val="36"/>
                                      </w:rPr>
                                      <w:t>Final Report</w:t>
                                    </w:r>
                                  </w:p>
                                </w:sdtContent>
                              </w:sdt>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36300</wp14:pctHeight>
                    </wp14:sizeRelV>
                  </wp:anchor>
                </w:drawing>
              </mc:Choice>
              <mc:Fallback>
                <w:pict>
                  <v:shape w14:anchorId="1FDC37EC" id="Text Box 163" o:spid="_x0000_s1028" type="#_x0000_t202" style="position:absolute;margin-left:0;margin-top:0;width:8in;height:286.5pt;z-index:251723776;visibility:visible;mso-wrap-style:square;mso-width-percent:941;mso-height-percent:363;mso-top-percent:300;mso-wrap-distance-left:9pt;mso-wrap-distance-top:0;mso-wrap-distance-right:9pt;mso-wrap-distance-bottom:0;mso-position-horizontal:center;mso-position-horizontal-relative:page;mso-position-vertical-relative:page;mso-width-percent:941;mso-height-percent:363;mso-top-percent:30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" filled="f" stroked="f" strokeweight=".5pt">
                    <v:textbox inset="126pt,0,54pt,0">
                      <w:txbxContent>
                        <w:p w14:paraId="21B0A631" w14:textId="6C323DFB" w:rsidR="006D6A59" w:rsidRDefault="00000000">
                          <w:pPr>
                            <w:jc w:val="right"/>
                            <w:rPr>
                              <w:color w:val="550D2F" w:themeColor="accent1"/>
                              <w:sz w:val="64"/>
                              <w:szCs w:val="64"/>
                            </w:rPr>
                          </w:pPr>
                          <w:sdt>
                            <w:sdtPr>
                              <w:rPr>
                                <w:caps/>
                                <w:color w:val="550D2F" w:themeColor="accent1"/>
                                <w:sz w:val="64"/>
                                <w:szCs w:val="64"/>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sidR="00B47B36">
                                <w:rPr>
                                  <w:caps/>
                                  <w:color w:val="550D2F" w:themeColor="accent1"/>
                                  <w:sz w:val="64"/>
                                  <w:szCs w:val="64"/>
                                </w:rPr>
                                <w:t>Resilient Communities Project</w:t>
                              </w:r>
                            </w:sdtContent>
                          </w:sdt>
                        </w:p>
                        <w:sdt>
                          <w:sdtPr>
                            <w:rPr>
                              <w:color w:val="404040" w:themeColor="text1" w:themeTint="BF"/>
                              <w:sz w:val="36"/>
                              <w:szCs w:val="36"/>
                            </w:rPr>
                            <w:alias w:val="Subtitle"/>
                            <w:tag w:val=""/>
                            <w:id w:val="1759551507"/>
                            <w:dataBinding w:prefixMappings="xmlns:ns0='http://purl.org/dc/elements/1.1/' xmlns:ns1='http://schemas.openxmlformats.org/package/2006/metadata/core-properties' " w:xpath="/ns1:coreProperties[1]/ns0:subject[1]" w:storeItemID="{6C3C8BC8-F283-45AE-878A-BAB7291924A1}"/>
                            <w:text/>
                          </w:sdtPr>
                          <w:sdtContent>
                            <w:p w14:paraId="10E46D96" w14:textId="32C892F4" w:rsidR="006D6A59" w:rsidRDefault="00B47B36">
                              <w:pPr>
                                <w:jc w:val="right"/>
                                <w:rPr>
                                  <w:smallCaps/>
                                  <w:color w:val="404040" w:themeColor="text1" w:themeTint="BF"/>
                                  <w:sz w:val="36"/>
                                  <w:szCs w:val="36"/>
                                </w:rPr>
                              </w:pPr>
                              <w:r>
                                <w:rPr>
                                  <w:color w:val="404040" w:themeColor="text1" w:themeTint="BF"/>
                                  <w:sz w:val="36"/>
                                  <w:szCs w:val="36"/>
                                </w:rPr>
                                <w:t>Final Report</w:t>
                              </w:r>
                            </w:p>
                          </w:sdtContent>
                        </w:sdt>
                      </w:txbxContent>
                    </v:textbox>
                    <w10:wrap type="square" anchorx="page" anchory="page"/>
                  </v:shape>
                </w:pict>
              </mc:Fallback>
            </mc:AlternateContent>
          </w:r>
        </w:p>
        <w:p w14:paraId="3A6405AB" w14:textId="329254FE" w:rsidR="006D6A59" w:rsidRDefault="00B47B36">
          <w:pPr>
            <w:rPr>
              <w:rFonts w:eastAsiaTheme="majorEastAsia" w:cstheme="minorHAnsi"/>
              <w:b/>
              <w:bCs/>
              <w:sz w:val="32"/>
              <w:szCs w:val="32"/>
            </w:rPr>
          </w:pPr>
          <w:r>
            <w:rPr>
              <w:noProof/>
            </w:rPr>
            <w:drawing>
              <wp:anchor distT="0" distB="0" distL="114300" distR="114300" simplePos="0" relativeHeight="251728896" behindDoc="0" locked="0" layoutInCell="1" allowOverlap="1" wp14:anchorId="6045ACB7" wp14:editId="250CA000">
                <wp:simplePos x="0" y="0"/>
                <wp:positionH relativeFrom="margin">
                  <wp:posOffset>0</wp:posOffset>
                </wp:positionH>
                <wp:positionV relativeFrom="margin">
                  <wp:posOffset>853440</wp:posOffset>
                </wp:positionV>
                <wp:extent cx="1654175" cy="1001395"/>
                <wp:effectExtent l="0" t="0" r="3175" b="8255"/>
                <wp:wrapSquare wrapText="bothSides"/>
                <wp:docPr id="5" name="Picture 4" descr="Family Services of Peel - Log In">
                  <a:extLst xmlns:a="http://schemas.openxmlformats.org/drawingml/2006/main">
                    <a:ext uri="{FF2B5EF4-FFF2-40B4-BE49-F238E27FC236}">
                      <a16:creationId xmlns:a16="http://schemas.microsoft.com/office/drawing/2014/main" id="{1E794C94-23E6-0831-92C9-21F32036D03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Family Services of Peel - Log In">
                          <a:extLst>
                            <a:ext uri="{FF2B5EF4-FFF2-40B4-BE49-F238E27FC236}">
                              <a16:creationId xmlns:a16="http://schemas.microsoft.com/office/drawing/2014/main" id="{1E794C94-23E6-0831-92C9-21F32036D03F}"/>
                            </a:ext>
                          </a:extLst>
                        </pic:cNvPr>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654175" cy="1001395"/>
                        </a:xfrm>
                        <a:prstGeom prst="rect">
                          <a:avLst/>
                        </a:prstGeom>
                        <a:noFill/>
                        <a:ln>
                          <a:noFill/>
                        </a:ln>
                      </pic:spPr>
                    </pic:pic>
                  </a:graphicData>
                </a:graphic>
              </wp:anchor>
            </w:drawing>
          </w:r>
          <w:r>
            <w:rPr>
              <w:noProof/>
            </w:rPr>
            <w:drawing>
              <wp:anchor distT="0" distB="0" distL="114300" distR="114300" simplePos="0" relativeHeight="251729920" behindDoc="0" locked="0" layoutInCell="1" allowOverlap="1" wp14:anchorId="4DCBB597" wp14:editId="03887567">
                <wp:simplePos x="0" y="0"/>
                <wp:positionH relativeFrom="margin">
                  <wp:posOffset>3444240</wp:posOffset>
                </wp:positionH>
                <wp:positionV relativeFrom="margin">
                  <wp:posOffset>978535</wp:posOffset>
                </wp:positionV>
                <wp:extent cx="2119630" cy="934085"/>
                <wp:effectExtent l="0" t="0" r="0" b="0"/>
                <wp:wrapSquare wrapText="bothSides"/>
                <wp:docPr id="3074" name="Picture 2" descr="Homepage | Ontario Trillium Foundation">
                  <a:extLst xmlns:a="http://schemas.openxmlformats.org/drawingml/2006/main">
                    <a:ext uri="{FF2B5EF4-FFF2-40B4-BE49-F238E27FC236}">
                      <a16:creationId xmlns:a16="http://schemas.microsoft.com/office/drawing/2014/main" id="{9A5220F4-D0C6-4520-86A0-6455665D9D6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descr="Homepage | Ontario Trillium Foundation">
                          <a:extLst>
                            <a:ext uri="{FF2B5EF4-FFF2-40B4-BE49-F238E27FC236}">
                              <a16:creationId xmlns:a16="http://schemas.microsoft.com/office/drawing/2014/main" id="{9A5220F4-D0C6-4520-86A0-6455665D9D6B}"/>
                            </a:ext>
                          </a:extLs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19630" cy="934085"/>
                        </a:xfrm>
                        <a:prstGeom prst="rect">
                          <a:avLst/>
                        </a:prstGeom>
                        <a:noFill/>
                      </pic:spPr>
                    </pic:pic>
                  </a:graphicData>
                </a:graphic>
              </wp:anchor>
            </w:drawing>
          </w:r>
          <w:r w:rsidR="006D6A59">
            <w:rPr>
              <w:rFonts w:cstheme="minorHAnsi"/>
              <w:b/>
              <w:bCs/>
              <w:sz w:val="32"/>
              <w:szCs w:val="32"/>
            </w:rPr>
            <w:br w:type="page"/>
          </w:r>
        </w:p>
      </w:sdtContent>
    </w:sdt>
    <w:sdt>
      <w:sdtPr>
        <w:rPr>
          <w:rFonts w:asciiTheme="minorHAnsi" w:eastAsiaTheme="minorHAnsi" w:hAnsiTheme="minorHAnsi" w:cstheme="minorBidi"/>
          <w:b/>
          <w:bCs/>
          <w:color w:val="auto"/>
          <w:sz w:val="22"/>
          <w:szCs w:val="22"/>
          <w:lang w:val="en-CA"/>
        </w:rPr>
        <w:id w:val="1856228020"/>
        <w:docPartObj>
          <w:docPartGallery w:val="Table of Contents"/>
          <w:docPartUnique/>
        </w:docPartObj>
      </w:sdtPr>
      <w:sdtEndPr>
        <w:rPr>
          <w:noProof/>
        </w:rPr>
      </w:sdtEndPr>
      <w:sdtContent>
        <w:p w14:paraId="398214A1" w14:textId="22F8A156" w:rsidR="000E7428" w:rsidRPr="006C41F6" w:rsidRDefault="000E7428">
          <w:pPr>
            <w:pStyle w:val="TOCHeading"/>
            <w:rPr>
              <w:b/>
              <w:bCs/>
            </w:rPr>
          </w:pPr>
          <w:r w:rsidRPr="006C41F6">
            <w:rPr>
              <w:b/>
              <w:bCs/>
            </w:rPr>
            <w:t>Table of Contents</w:t>
          </w:r>
        </w:p>
        <w:p w14:paraId="2070B98A" w14:textId="4DCCD905" w:rsidR="00C00280" w:rsidRDefault="000E7428">
          <w:pPr>
            <w:pStyle w:val="TOC1"/>
            <w:tabs>
              <w:tab w:val="right" w:leader="dot" w:pos="9350"/>
            </w:tabs>
            <w:rPr>
              <w:rFonts w:eastAsiaTheme="minorEastAsia"/>
              <w:noProof/>
              <w:kern w:val="2"/>
              <w:sz w:val="24"/>
              <w:szCs w:val="24"/>
              <w:lang w:eastAsia="en-CA"/>
              <w14:ligatures w14:val="standardContextual"/>
            </w:rPr>
          </w:pPr>
          <w:r>
            <w:fldChar w:fldCharType="begin"/>
          </w:r>
          <w:r>
            <w:instrText xml:space="preserve"> TOC \o "1-3" \h \z \u </w:instrText>
          </w:r>
          <w:r>
            <w:fldChar w:fldCharType="separate"/>
          </w:r>
          <w:hyperlink w:anchor="_Toc227830993" w:history="1">
            <w:r w:rsidR="00C00280" w:rsidRPr="00FD0805">
              <w:rPr>
                <w:rStyle w:val="Hyperlink"/>
                <w:rFonts w:cstheme="minorHAnsi"/>
                <w:b/>
                <w:bCs/>
                <w:noProof/>
              </w:rPr>
              <w:t>Introduction</w:t>
            </w:r>
            <w:r w:rsidR="00C00280">
              <w:rPr>
                <w:noProof/>
                <w:webHidden/>
              </w:rPr>
              <w:tab/>
            </w:r>
            <w:r w:rsidR="00C00280">
              <w:rPr>
                <w:noProof/>
                <w:webHidden/>
              </w:rPr>
              <w:fldChar w:fldCharType="begin"/>
            </w:r>
            <w:r w:rsidR="00C00280">
              <w:rPr>
                <w:noProof/>
                <w:webHidden/>
              </w:rPr>
              <w:instrText xml:space="preserve"> PAGEREF _Toc227830993 \h </w:instrText>
            </w:r>
            <w:r w:rsidR="00C00280">
              <w:rPr>
                <w:noProof/>
                <w:webHidden/>
              </w:rPr>
            </w:r>
            <w:r w:rsidR="00C00280">
              <w:rPr>
                <w:noProof/>
                <w:webHidden/>
              </w:rPr>
              <w:fldChar w:fldCharType="separate"/>
            </w:r>
            <w:r w:rsidR="00C00280">
              <w:rPr>
                <w:noProof/>
                <w:webHidden/>
              </w:rPr>
              <w:t>1</w:t>
            </w:r>
            <w:r w:rsidR="00C00280">
              <w:rPr>
                <w:noProof/>
                <w:webHidden/>
              </w:rPr>
              <w:fldChar w:fldCharType="end"/>
            </w:r>
          </w:hyperlink>
        </w:p>
        <w:p w14:paraId="1F8AA54C" w14:textId="2F5BD7BC" w:rsidR="00C00280" w:rsidRDefault="00C00280">
          <w:pPr>
            <w:pStyle w:val="TOC1"/>
            <w:tabs>
              <w:tab w:val="right" w:leader="dot" w:pos="9350"/>
            </w:tabs>
            <w:rPr>
              <w:rFonts w:eastAsiaTheme="minorEastAsia"/>
              <w:noProof/>
              <w:kern w:val="2"/>
              <w:sz w:val="24"/>
              <w:szCs w:val="24"/>
              <w:lang w:eastAsia="en-CA"/>
              <w14:ligatures w14:val="standardContextual"/>
            </w:rPr>
          </w:pPr>
          <w:hyperlink w:anchor="_Toc227830994" w:history="1">
            <w:r w:rsidRPr="00FD0805">
              <w:rPr>
                <w:rStyle w:val="Hyperlink"/>
                <w:rFonts w:cstheme="minorHAnsi"/>
                <w:b/>
                <w:bCs/>
                <w:noProof/>
              </w:rPr>
              <w:t>Project Components and Key Findings</w:t>
            </w:r>
            <w:r>
              <w:rPr>
                <w:noProof/>
                <w:webHidden/>
              </w:rPr>
              <w:tab/>
            </w:r>
            <w:r>
              <w:rPr>
                <w:noProof/>
                <w:webHidden/>
              </w:rPr>
              <w:fldChar w:fldCharType="begin"/>
            </w:r>
            <w:r>
              <w:rPr>
                <w:noProof/>
                <w:webHidden/>
              </w:rPr>
              <w:instrText xml:space="preserve"> PAGEREF _Toc227830994 \h </w:instrText>
            </w:r>
            <w:r>
              <w:rPr>
                <w:noProof/>
                <w:webHidden/>
              </w:rPr>
            </w:r>
            <w:r>
              <w:rPr>
                <w:noProof/>
                <w:webHidden/>
              </w:rPr>
              <w:fldChar w:fldCharType="separate"/>
            </w:r>
            <w:r>
              <w:rPr>
                <w:noProof/>
                <w:webHidden/>
              </w:rPr>
              <w:t>1</w:t>
            </w:r>
            <w:r>
              <w:rPr>
                <w:noProof/>
                <w:webHidden/>
              </w:rPr>
              <w:fldChar w:fldCharType="end"/>
            </w:r>
          </w:hyperlink>
        </w:p>
        <w:p w14:paraId="24F416FF" w14:textId="7546D24C" w:rsidR="00C00280" w:rsidRDefault="00C00280">
          <w:pPr>
            <w:pStyle w:val="TOC2"/>
            <w:tabs>
              <w:tab w:val="right" w:leader="dot" w:pos="9350"/>
            </w:tabs>
            <w:rPr>
              <w:rFonts w:eastAsiaTheme="minorEastAsia"/>
              <w:noProof/>
              <w:kern w:val="2"/>
              <w:sz w:val="24"/>
              <w:szCs w:val="24"/>
              <w:lang w:eastAsia="en-CA"/>
              <w14:ligatures w14:val="standardContextual"/>
            </w:rPr>
          </w:pPr>
          <w:hyperlink w:anchor="_Toc227830995" w:history="1">
            <w:r w:rsidRPr="00FD0805">
              <w:rPr>
                <w:rStyle w:val="Hyperlink"/>
                <w:rFonts w:cstheme="minorHAnsi"/>
                <w:b/>
                <w:bCs/>
                <w:noProof/>
              </w:rPr>
              <w:t>Retrospective Study and Internal Data Review</w:t>
            </w:r>
            <w:r>
              <w:rPr>
                <w:noProof/>
                <w:webHidden/>
              </w:rPr>
              <w:tab/>
            </w:r>
            <w:r>
              <w:rPr>
                <w:noProof/>
                <w:webHidden/>
              </w:rPr>
              <w:fldChar w:fldCharType="begin"/>
            </w:r>
            <w:r>
              <w:rPr>
                <w:noProof/>
                <w:webHidden/>
              </w:rPr>
              <w:instrText xml:space="preserve"> PAGEREF _Toc227830995 \h </w:instrText>
            </w:r>
            <w:r>
              <w:rPr>
                <w:noProof/>
                <w:webHidden/>
              </w:rPr>
            </w:r>
            <w:r>
              <w:rPr>
                <w:noProof/>
                <w:webHidden/>
              </w:rPr>
              <w:fldChar w:fldCharType="separate"/>
            </w:r>
            <w:r>
              <w:rPr>
                <w:noProof/>
                <w:webHidden/>
              </w:rPr>
              <w:t>1</w:t>
            </w:r>
            <w:r>
              <w:rPr>
                <w:noProof/>
                <w:webHidden/>
              </w:rPr>
              <w:fldChar w:fldCharType="end"/>
            </w:r>
          </w:hyperlink>
        </w:p>
        <w:p w14:paraId="43230BEE" w14:textId="1DC651A8" w:rsidR="00C00280" w:rsidRDefault="00C00280">
          <w:pPr>
            <w:pStyle w:val="TOC2"/>
            <w:tabs>
              <w:tab w:val="right" w:leader="dot" w:pos="9350"/>
            </w:tabs>
            <w:rPr>
              <w:rFonts w:eastAsiaTheme="minorEastAsia"/>
              <w:noProof/>
              <w:kern w:val="2"/>
              <w:sz w:val="24"/>
              <w:szCs w:val="24"/>
              <w:lang w:eastAsia="en-CA"/>
              <w14:ligatures w14:val="standardContextual"/>
            </w:rPr>
          </w:pPr>
          <w:hyperlink w:anchor="_Toc227830996" w:history="1">
            <w:r w:rsidRPr="00FD0805">
              <w:rPr>
                <w:rStyle w:val="Hyperlink"/>
                <w:rFonts w:cstheme="minorHAnsi"/>
                <w:b/>
                <w:bCs/>
                <w:noProof/>
              </w:rPr>
              <w:t>Job Shadowing</w:t>
            </w:r>
            <w:r>
              <w:rPr>
                <w:noProof/>
                <w:webHidden/>
              </w:rPr>
              <w:tab/>
            </w:r>
            <w:r>
              <w:rPr>
                <w:noProof/>
                <w:webHidden/>
              </w:rPr>
              <w:fldChar w:fldCharType="begin"/>
            </w:r>
            <w:r>
              <w:rPr>
                <w:noProof/>
                <w:webHidden/>
              </w:rPr>
              <w:instrText xml:space="preserve"> PAGEREF _Toc227830996 \h </w:instrText>
            </w:r>
            <w:r>
              <w:rPr>
                <w:noProof/>
                <w:webHidden/>
              </w:rPr>
            </w:r>
            <w:r>
              <w:rPr>
                <w:noProof/>
                <w:webHidden/>
              </w:rPr>
              <w:fldChar w:fldCharType="separate"/>
            </w:r>
            <w:r>
              <w:rPr>
                <w:noProof/>
                <w:webHidden/>
              </w:rPr>
              <w:t>3</w:t>
            </w:r>
            <w:r>
              <w:rPr>
                <w:noProof/>
                <w:webHidden/>
              </w:rPr>
              <w:fldChar w:fldCharType="end"/>
            </w:r>
          </w:hyperlink>
        </w:p>
        <w:p w14:paraId="328D7464" w14:textId="5262D1DA" w:rsidR="00C00280" w:rsidRDefault="00C00280">
          <w:pPr>
            <w:pStyle w:val="TOC2"/>
            <w:tabs>
              <w:tab w:val="right" w:leader="dot" w:pos="9350"/>
            </w:tabs>
            <w:rPr>
              <w:rFonts w:eastAsiaTheme="minorEastAsia"/>
              <w:noProof/>
              <w:kern w:val="2"/>
              <w:sz w:val="24"/>
              <w:szCs w:val="24"/>
              <w:lang w:eastAsia="en-CA"/>
              <w14:ligatures w14:val="standardContextual"/>
            </w:rPr>
          </w:pPr>
          <w:hyperlink w:anchor="_Toc227830997" w:history="1">
            <w:r w:rsidRPr="00FD0805">
              <w:rPr>
                <w:rStyle w:val="Hyperlink"/>
                <w:rFonts w:cstheme="minorHAnsi"/>
                <w:b/>
                <w:bCs/>
                <w:noProof/>
              </w:rPr>
              <w:t>Focus Groups and Interviews</w:t>
            </w:r>
            <w:r>
              <w:rPr>
                <w:noProof/>
                <w:webHidden/>
              </w:rPr>
              <w:tab/>
            </w:r>
            <w:r>
              <w:rPr>
                <w:noProof/>
                <w:webHidden/>
              </w:rPr>
              <w:fldChar w:fldCharType="begin"/>
            </w:r>
            <w:r>
              <w:rPr>
                <w:noProof/>
                <w:webHidden/>
              </w:rPr>
              <w:instrText xml:space="preserve"> PAGEREF _Toc227830997 \h </w:instrText>
            </w:r>
            <w:r>
              <w:rPr>
                <w:noProof/>
                <w:webHidden/>
              </w:rPr>
            </w:r>
            <w:r>
              <w:rPr>
                <w:noProof/>
                <w:webHidden/>
              </w:rPr>
              <w:fldChar w:fldCharType="separate"/>
            </w:r>
            <w:r>
              <w:rPr>
                <w:noProof/>
                <w:webHidden/>
              </w:rPr>
              <w:t>3</w:t>
            </w:r>
            <w:r>
              <w:rPr>
                <w:noProof/>
                <w:webHidden/>
              </w:rPr>
              <w:fldChar w:fldCharType="end"/>
            </w:r>
          </w:hyperlink>
        </w:p>
        <w:p w14:paraId="77B6EC61" w14:textId="5129DE91" w:rsidR="00C00280" w:rsidRDefault="00C00280">
          <w:pPr>
            <w:pStyle w:val="TOC2"/>
            <w:tabs>
              <w:tab w:val="right" w:leader="dot" w:pos="9350"/>
            </w:tabs>
            <w:rPr>
              <w:rFonts w:eastAsiaTheme="minorEastAsia"/>
              <w:noProof/>
              <w:kern w:val="2"/>
              <w:sz w:val="24"/>
              <w:szCs w:val="24"/>
              <w:lang w:eastAsia="en-CA"/>
              <w14:ligatures w14:val="standardContextual"/>
            </w:rPr>
          </w:pPr>
          <w:hyperlink w:anchor="_Toc227830998" w:history="1">
            <w:r w:rsidRPr="00FD0805">
              <w:rPr>
                <w:rStyle w:val="Hyperlink"/>
                <w:rFonts w:cstheme="minorHAnsi"/>
                <w:b/>
                <w:bCs/>
                <w:noProof/>
              </w:rPr>
              <w:t>Scoping Review #1: Models and Frameworks for Mental Health Counselling in Non-Profit Agencies</w:t>
            </w:r>
            <w:r>
              <w:rPr>
                <w:noProof/>
                <w:webHidden/>
              </w:rPr>
              <w:tab/>
            </w:r>
            <w:r>
              <w:rPr>
                <w:noProof/>
                <w:webHidden/>
              </w:rPr>
              <w:fldChar w:fldCharType="begin"/>
            </w:r>
            <w:r>
              <w:rPr>
                <w:noProof/>
                <w:webHidden/>
              </w:rPr>
              <w:instrText xml:space="preserve"> PAGEREF _Toc227830998 \h </w:instrText>
            </w:r>
            <w:r>
              <w:rPr>
                <w:noProof/>
                <w:webHidden/>
              </w:rPr>
            </w:r>
            <w:r>
              <w:rPr>
                <w:noProof/>
                <w:webHidden/>
              </w:rPr>
              <w:fldChar w:fldCharType="separate"/>
            </w:r>
            <w:r>
              <w:rPr>
                <w:noProof/>
                <w:webHidden/>
              </w:rPr>
              <w:t>3</w:t>
            </w:r>
            <w:r>
              <w:rPr>
                <w:noProof/>
                <w:webHidden/>
              </w:rPr>
              <w:fldChar w:fldCharType="end"/>
            </w:r>
          </w:hyperlink>
        </w:p>
        <w:p w14:paraId="3F972D17" w14:textId="5FC0B0DA" w:rsidR="00C00280" w:rsidRDefault="00C00280">
          <w:pPr>
            <w:pStyle w:val="TOC2"/>
            <w:tabs>
              <w:tab w:val="right" w:leader="dot" w:pos="9350"/>
            </w:tabs>
            <w:rPr>
              <w:rFonts w:eastAsiaTheme="minorEastAsia"/>
              <w:noProof/>
              <w:kern w:val="2"/>
              <w:sz w:val="24"/>
              <w:szCs w:val="24"/>
              <w:lang w:eastAsia="en-CA"/>
              <w14:ligatures w14:val="standardContextual"/>
            </w:rPr>
          </w:pPr>
          <w:hyperlink w:anchor="_Toc227830999" w:history="1">
            <w:r w:rsidRPr="00FD0805">
              <w:rPr>
                <w:rStyle w:val="Hyperlink"/>
                <w:rFonts w:cstheme="minorHAnsi"/>
                <w:b/>
                <w:bCs/>
                <w:noProof/>
              </w:rPr>
              <w:t>Scoping Review #2: Understanding The Key Elements and Outcomes of WIC Programs</w:t>
            </w:r>
            <w:r>
              <w:rPr>
                <w:noProof/>
                <w:webHidden/>
              </w:rPr>
              <w:tab/>
            </w:r>
            <w:r>
              <w:rPr>
                <w:noProof/>
                <w:webHidden/>
              </w:rPr>
              <w:fldChar w:fldCharType="begin"/>
            </w:r>
            <w:r>
              <w:rPr>
                <w:noProof/>
                <w:webHidden/>
              </w:rPr>
              <w:instrText xml:space="preserve"> PAGEREF _Toc227830999 \h </w:instrText>
            </w:r>
            <w:r>
              <w:rPr>
                <w:noProof/>
                <w:webHidden/>
              </w:rPr>
            </w:r>
            <w:r>
              <w:rPr>
                <w:noProof/>
                <w:webHidden/>
              </w:rPr>
              <w:fldChar w:fldCharType="separate"/>
            </w:r>
            <w:r>
              <w:rPr>
                <w:noProof/>
                <w:webHidden/>
              </w:rPr>
              <w:t>5</w:t>
            </w:r>
            <w:r>
              <w:rPr>
                <w:noProof/>
                <w:webHidden/>
              </w:rPr>
              <w:fldChar w:fldCharType="end"/>
            </w:r>
          </w:hyperlink>
        </w:p>
        <w:p w14:paraId="25A99BE8" w14:textId="00E25A28" w:rsidR="00C00280" w:rsidRDefault="00C00280">
          <w:pPr>
            <w:pStyle w:val="TOC2"/>
            <w:tabs>
              <w:tab w:val="right" w:leader="dot" w:pos="9350"/>
            </w:tabs>
            <w:rPr>
              <w:rFonts w:eastAsiaTheme="minorEastAsia"/>
              <w:noProof/>
              <w:kern w:val="2"/>
              <w:sz w:val="24"/>
              <w:szCs w:val="24"/>
              <w:lang w:eastAsia="en-CA"/>
              <w14:ligatures w14:val="standardContextual"/>
            </w:rPr>
          </w:pPr>
          <w:hyperlink w:anchor="_Toc227831000" w:history="1">
            <w:r w:rsidRPr="00FD0805">
              <w:rPr>
                <w:rStyle w:val="Hyperlink"/>
                <w:rFonts w:cstheme="minorHAnsi"/>
                <w:b/>
                <w:bCs/>
                <w:noProof/>
              </w:rPr>
              <w:t>Internal Counselling Program Meeting</w:t>
            </w:r>
            <w:r>
              <w:rPr>
                <w:noProof/>
                <w:webHidden/>
              </w:rPr>
              <w:tab/>
            </w:r>
            <w:r>
              <w:rPr>
                <w:noProof/>
                <w:webHidden/>
              </w:rPr>
              <w:fldChar w:fldCharType="begin"/>
            </w:r>
            <w:r>
              <w:rPr>
                <w:noProof/>
                <w:webHidden/>
              </w:rPr>
              <w:instrText xml:space="preserve"> PAGEREF _Toc227831000 \h </w:instrText>
            </w:r>
            <w:r>
              <w:rPr>
                <w:noProof/>
                <w:webHidden/>
              </w:rPr>
            </w:r>
            <w:r>
              <w:rPr>
                <w:noProof/>
                <w:webHidden/>
              </w:rPr>
              <w:fldChar w:fldCharType="separate"/>
            </w:r>
            <w:r>
              <w:rPr>
                <w:noProof/>
                <w:webHidden/>
              </w:rPr>
              <w:t>5</w:t>
            </w:r>
            <w:r>
              <w:rPr>
                <w:noProof/>
                <w:webHidden/>
              </w:rPr>
              <w:fldChar w:fldCharType="end"/>
            </w:r>
          </w:hyperlink>
        </w:p>
        <w:p w14:paraId="76CED0DF" w14:textId="29520AB7" w:rsidR="00C00280" w:rsidRDefault="00C00280">
          <w:pPr>
            <w:pStyle w:val="TOC2"/>
            <w:tabs>
              <w:tab w:val="right" w:leader="dot" w:pos="9350"/>
            </w:tabs>
            <w:rPr>
              <w:rFonts w:eastAsiaTheme="minorEastAsia"/>
              <w:noProof/>
              <w:kern w:val="2"/>
              <w:sz w:val="24"/>
              <w:szCs w:val="24"/>
              <w:lang w:eastAsia="en-CA"/>
              <w14:ligatures w14:val="standardContextual"/>
            </w:rPr>
          </w:pPr>
          <w:hyperlink w:anchor="_Toc227831001" w:history="1">
            <w:r w:rsidRPr="00FD0805">
              <w:rPr>
                <w:rStyle w:val="Hyperlink"/>
                <w:rFonts w:cstheme="minorHAnsi"/>
                <w:b/>
                <w:bCs/>
                <w:noProof/>
              </w:rPr>
              <w:t>External Partner Meeting: Building Best Practices for Counselling Services in the Region of Peel</w:t>
            </w:r>
            <w:r>
              <w:rPr>
                <w:noProof/>
                <w:webHidden/>
              </w:rPr>
              <w:tab/>
            </w:r>
            <w:r>
              <w:rPr>
                <w:noProof/>
                <w:webHidden/>
              </w:rPr>
              <w:fldChar w:fldCharType="begin"/>
            </w:r>
            <w:r>
              <w:rPr>
                <w:noProof/>
                <w:webHidden/>
              </w:rPr>
              <w:instrText xml:space="preserve"> PAGEREF _Toc227831001 \h </w:instrText>
            </w:r>
            <w:r>
              <w:rPr>
                <w:noProof/>
                <w:webHidden/>
              </w:rPr>
            </w:r>
            <w:r>
              <w:rPr>
                <w:noProof/>
                <w:webHidden/>
              </w:rPr>
              <w:fldChar w:fldCharType="separate"/>
            </w:r>
            <w:r>
              <w:rPr>
                <w:noProof/>
                <w:webHidden/>
              </w:rPr>
              <w:t>6</w:t>
            </w:r>
            <w:r>
              <w:rPr>
                <w:noProof/>
                <w:webHidden/>
              </w:rPr>
              <w:fldChar w:fldCharType="end"/>
            </w:r>
          </w:hyperlink>
        </w:p>
        <w:p w14:paraId="772FE0B0" w14:textId="68F1E7A9" w:rsidR="00C00280" w:rsidRDefault="00C00280">
          <w:pPr>
            <w:pStyle w:val="TOC1"/>
            <w:tabs>
              <w:tab w:val="right" w:leader="dot" w:pos="9350"/>
            </w:tabs>
            <w:rPr>
              <w:rFonts w:eastAsiaTheme="minorEastAsia"/>
              <w:noProof/>
              <w:kern w:val="2"/>
              <w:sz w:val="24"/>
              <w:szCs w:val="24"/>
              <w:lang w:eastAsia="en-CA"/>
              <w14:ligatures w14:val="standardContextual"/>
            </w:rPr>
          </w:pPr>
          <w:hyperlink w:anchor="_Toc227831002" w:history="1">
            <w:r w:rsidRPr="00FD0805">
              <w:rPr>
                <w:rStyle w:val="Hyperlink"/>
                <w:rFonts w:cstheme="minorHAnsi"/>
                <w:b/>
                <w:bCs/>
                <w:noProof/>
              </w:rPr>
              <w:t>Recommendations</w:t>
            </w:r>
            <w:r>
              <w:rPr>
                <w:noProof/>
                <w:webHidden/>
              </w:rPr>
              <w:tab/>
            </w:r>
            <w:r>
              <w:rPr>
                <w:noProof/>
                <w:webHidden/>
              </w:rPr>
              <w:fldChar w:fldCharType="begin"/>
            </w:r>
            <w:r>
              <w:rPr>
                <w:noProof/>
                <w:webHidden/>
              </w:rPr>
              <w:instrText xml:space="preserve"> PAGEREF _Toc227831002 \h </w:instrText>
            </w:r>
            <w:r>
              <w:rPr>
                <w:noProof/>
                <w:webHidden/>
              </w:rPr>
            </w:r>
            <w:r>
              <w:rPr>
                <w:noProof/>
                <w:webHidden/>
              </w:rPr>
              <w:fldChar w:fldCharType="separate"/>
            </w:r>
            <w:r>
              <w:rPr>
                <w:noProof/>
                <w:webHidden/>
              </w:rPr>
              <w:t>6</w:t>
            </w:r>
            <w:r>
              <w:rPr>
                <w:noProof/>
                <w:webHidden/>
              </w:rPr>
              <w:fldChar w:fldCharType="end"/>
            </w:r>
          </w:hyperlink>
        </w:p>
        <w:p w14:paraId="02CBAC83" w14:textId="7B408EC4" w:rsidR="00C00280" w:rsidRDefault="00C00280">
          <w:pPr>
            <w:pStyle w:val="TOC2"/>
            <w:tabs>
              <w:tab w:val="right" w:leader="dot" w:pos="9350"/>
            </w:tabs>
            <w:rPr>
              <w:rFonts w:eastAsiaTheme="minorEastAsia"/>
              <w:noProof/>
              <w:kern w:val="2"/>
              <w:sz w:val="24"/>
              <w:szCs w:val="24"/>
              <w:lang w:eastAsia="en-CA"/>
              <w14:ligatures w14:val="standardContextual"/>
            </w:rPr>
          </w:pPr>
          <w:hyperlink w:anchor="_Toc227831003" w:history="1">
            <w:r w:rsidRPr="00FD0805">
              <w:rPr>
                <w:rStyle w:val="Hyperlink"/>
                <w:rFonts w:cstheme="minorHAnsi"/>
                <w:b/>
                <w:bCs/>
                <w:noProof/>
              </w:rPr>
              <w:t>Recommendations for Data Integrity: Improving Ongoing Data Collection and Analysis</w:t>
            </w:r>
            <w:r>
              <w:rPr>
                <w:noProof/>
                <w:webHidden/>
              </w:rPr>
              <w:tab/>
            </w:r>
            <w:r>
              <w:rPr>
                <w:noProof/>
                <w:webHidden/>
              </w:rPr>
              <w:fldChar w:fldCharType="begin"/>
            </w:r>
            <w:r>
              <w:rPr>
                <w:noProof/>
                <w:webHidden/>
              </w:rPr>
              <w:instrText xml:space="preserve"> PAGEREF _Toc227831003 \h </w:instrText>
            </w:r>
            <w:r>
              <w:rPr>
                <w:noProof/>
                <w:webHidden/>
              </w:rPr>
            </w:r>
            <w:r>
              <w:rPr>
                <w:noProof/>
                <w:webHidden/>
              </w:rPr>
              <w:fldChar w:fldCharType="separate"/>
            </w:r>
            <w:r>
              <w:rPr>
                <w:noProof/>
                <w:webHidden/>
              </w:rPr>
              <w:t>6</w:t>
            </w:r>
            <w:r>
              <w:rPr>
                <w:noProof/>
                <w:webHidden/>
              </w:rPr>
              <w:fldChar w:fldCharType="end"/>
            </w:r>
          </w:hyperlink>
        </w:p>
        <w:p w14:paraId="5AA5D8B5" w14:textId="21156B81" w:rsidR="00C00280" w:rsidRDefault="00C00280">
          <w:pPr>
            <w:pStyle w:val="TOC2"/>
            <w:tabs>
              <w:tab w:val="right" w:leader="dot" w:pos="9350"/>
            </w:tabs>
            <w:rPr>
              <w:rFonts w:eastAsiaTheme="minorEastAsia"/>
              <w:noProof/>
              <w:kern w:val="2"/>
              <w:sz w:val="24"/>
              <w:szCs w:val="24"/>
              <w:lang w:eastAsia="en-CA"/>
              <w14:ligatures w14:val="standardContextual"/>
            </w:rPr>
          </w:pPr>
          <w:hyperlink w:anchor="_Toc227831004" w:history="1">
            <w:r w:rsidRPr="00FD0805">
              <w:rPr>
                <w:rStyle w:val="Hyperlink"/>
                <w:rFonts w:cstheme="minorHAnsi"/>
                <w:b/>
                <w:bCs/>
                <w:noProof/>
              </w:rPr>
              <w:t>Recommendations for Partnership Building and Community Connections</w:t>
            </w:r>
            <w:r>
              <w:rPr>
                <w:noProof/>
                <w:webHidden/>
              </w:rPr>
              <w:tab/>
            </w:r>
            <w:r>
              <w:rPr>
                <w:noProof/>
                <w:webHidden/>
              </w:rPr>
              <w:fldChar w:fldCharType="begin"/>
            </w:r>
            <w:r>
              <w:rPr>
                <w:noProof/>
                <w:webHidden/>
              </w:rPr>
              <w:instrText xml:space="preserve"> PAGEREF _Toc227831004 \h </w:instrText>
            </w:r>
            <w:r>
              <w:rPr>
                <w:noProof/>
                <w:webHidden/>
              </w:rPr>
            </w:r>
            <w:r>
              <w:rPr>
                <w:noProof/>
                <w:webHidden/>
              </w:rPr>
              <w:fldChar w:fldCharType="separate"/>
            </w:r>
            <w:r>
              <w:rPr>
                <w:noProof/>
                <w:webHidden/>
              </w:rPr>
              <w:t>6</w:t>
            </w:r>
            <w:r>
              <w:rPr>
                <w:noProof/>
                <w:webHidden/>
              </w:rPr>
              <w:fldChar w:fldCharType="end"/>
            </w:r>
          </w:hyperlink>
        </w:p>
        <w:p w14:paraId="27777DA9" w14:textId="56523F8D" w:rsidR="00C00280" w:rsidRDefault="00C00280">
          <w:pPr>
            <w:pStyle w:val="TOC2"/>
            <w:tabs>
              <w:tab w:val="right" w:leader="dot" w:pos="9350"/>
            </w:tabs>
            <w:rPr>
              <w:rFonts w:eastAsiaTheme="minorEastAsia"/>
              <w:noProof/>
              <w:kern w:val="2"/>
              <w:sz w:val="24"/>
              <w:szCs w:val="24"/>
              <w:lang w:eastAsia="en-CA"/>
              <w14:ligatures w14:val="standardContextual"/>
            </w:rPr>
          </w:pPr>
          <w:hyperlink w:anchor="_Toc227831005" w:history="1">
            <w:r w:rsidRPr="00FD0805">
              <w:rPr>
                <w:rStyle w:val="Hyperlink"/>
                <w:rFonts w:cstheme="minorHAnsi"/>
                <w:b/>
                <w:bCs/>
                <w:noProof/>
              </w:rPr>
              <w:t>Recommendations for Models, Frameworks, and Modalities</w:t>
            </w:r>
            <w:r>
              <w:rPr>
                <w:noProof/>
                <w:webHidden/>
              </w:rPr>
              <w:tab/>
            </w:r>
            <w:r>
              <w:rPr>
                <w:noProof/>
                <w:webHidden/>
              </w:rPr>
              <w:fldChar w:fldCharType="begin"/>
            </w:r>
            <w:r>
              <w:rPr>
                <w:noProof/>
                <w:webHidden/>
              </w:rPr>
              <w:instrText xml:space="preserve"> PAGEREF _Toc227831005 \h </w:instrText>
            </w:r>
            <w:r>
              <w:rPr>
                <w:noProof/>
                <w:webHidden/>
              </w:rPr>
            </w:r>
            <w:r>
              <w:rPr>
                <w:noProof/>
                <w:webHidden/>
              </w:rPr>
              <w:fldChar w:fldCharType="separate"/>
            </w:r>
            <w:r>
              <w:rPr>
                <w:noProof/>
                <w:webHidden/>
              </w:rPr>
              <w:t>7</w:t>
            </w:r>
            <w:r>
              <w:rPr>
                <w:noProof/>
                <w:webHidden/>
              </w:rPr>
              <w:fldChar w:fldCharType="end"/>
            </w:r>
          </w:hyperlink>
        </w:p>
        <w:p w14:paraId="2E1C8813" w14:textId="041002D9" w:rsidR="00C00280" w:rsidRDefault="00C00280">
          <w:pPr>
            <w:pStyle w:val="TOC2"/>
            <w:tabs>
              <w:tab w:val="right" w:leader="dot" w:pos="9350"/>
            </w:tabs>
            <w:rPr>
              <w:rFonts w:eastAsiaTheme="minorEastAsia"/>
              <w:noProof/>
              <w:kern w:val="2"/>
              <w:sz w:val="24"/>
              <w:szCs w:val="24"/>
              <w:lang w:eastAsia="en-CA"/>
              <w14:ligatures w14:val="standardContextual"/>
            </w:rPr>
          </w:pPr>
          <w:hyperlink w:anchor="_Toc227831006" w:history="1">
            <w:r w:rsidRPr="00FD0805">
              <w:rPr>
                <w:rStyle w:val="Hyperlink"/>
                <w:rFonts w:cstheme="minorHAnsi"/>
                <w:b/>
                <w:bCs/>
                <w:noProof/>
              </w:rPr>
              <w:t>Recommendations for Policies and Procedures</w:t>
            </w:r>
            <w:r>
              <w:rPr>
                <w:noProof/>
                <w:webHidden/>
              </w:rPr>
              <w:tab/>
            </w:r>
            <w:r>
              <w:rPr>
                <w:noProof/>
                <w:webHidden/>
              </w:rPr>
              <w:fldChar w:fldCharType="begin"/>
            </w:r>
            <w:r>
              <w:rPr>
                <w:noProof/>
                <w:webHidden/>
              </w:rPr>
              <w:instrText xml:space="preserve"> PAGEREF _Toc227831006 \h </w:instrText>
            </w:r>
            <w:r>
              <w:rPr>
                <w:noProof/>
                <w:webHidden/>
              </w:rPr>
            </w:r>
            <w:r>
              <w:rPr>
                <w:noProof/>
                <w:webHidden/>
              </w:rPr>
              <w:fldChar w:fldCharType="separate"/>
            </w:r>
            <w:r>
              <w:rPr>
                <w:noProof/>
                <w:webHidden/>
              </w:rPr>
              <w:t>7</w:t>
            </w:r>
            <w:r>
              <w:rPr>
                <w:noProof/>
                <w:webHidden/>
              </w:rPr>
              <w:fldChar w:fldCharType="end"/>
            </w:r>
          </w:hyperlink>
        </w:p>
        <w:p w14:paraId="179D05EA" w14:textId="30129BAF" w:rsidR="00C00280" w:rsidRDefault="00C00280">
          <w:pPr>
            <w:pStyle w:val="TOC2"/>
            <w:tabs>
              <w:tab w:val="right" w:leader="dot" w:pos="9350"/>
            </w:tabs>
            <w:rPr>
              <w:rFonts w:eastAsiaTheme="minorEastAsia"/>
              <w:noProof/>
              <w:kern w:val="2"/>
              <w:sz w:val="24"/>
              <w:szCs w:val="24"/>
              <w:lang w:eastAsia="en-CA"/>
              <w14:ligatures w14:val="standardContextual"/>
            </w:rPr>
          </w:pPr>
          <w:hyperlink w:anchor="_Toc227831007" w:history="1">
            <w:r w:rsidRPr="00FD0805">
              <w:rPr>
                <w:rStyle w:val="Hyperlink"/>
                <w:rFonts w:cstheme="minorHAnsi"/>
                <w:b/>
                <w:bCs/>
                <w:noProof/>
              </w:rPr>
              <w:t>Recommendations for Administration, Efficiency and Efficacy, and Client Flow</w:t>
            </w:r>
            <w:r>
              <w:rPr>
                <w:noProof/>
                <w:webHidden/>
              </w:rPr>
              <w:tab/>
            </w:r>
            <w:r>
              <w:rPr>
                <w:noProof/>
                <w:webHidden/>
              </w:rPr>
              <w:fldChar w:fldCharType="begin"/>
            </w:r>
            <w:r>
              <w:rPr>
                <w:noProof/>
                <w:webHidden/>
              </w:rPr>
              <w:instrText xml:space="preserve"> PAGEREF _Toc227831007 \h </w:instrText>
            </w:r>
            <w:r>
              <w:rPr>
                <w:noProof/>
                <w:webHidden/>
              </w:rPr>
            </w:r>
            <w:r>
              <w:rPr>
                <w:noProof/>
                <w:webHidden/>
              </w:rPr>
              <w:fldChar w:fldCharType="separate"/>
            </w:r>
            <w:r>
              <w:rPr>
                <w:noProof/>
                <w:webHidden/>
              </w:rPr>
              <w:t>7</w:t>
            </w:r>
            <w:r>
              <w:rPr>
                <w:noProof/>
                <w:webHidden/>
              </w:rPr>
              <w:fldChar w:fldCharType="end"/>
            </w:r>
          </w:hyperlink>
        </w:p>
        <w:p w14:paraId="7DF8A0A5" w14:textId="6398E049" w:rsidR="00C00280" w:rsidRDefault="00C00280">
          <w:pPr>
            <w:pStyle w:val="TOC2"/>
            <w:tabs>
              <w:tab w:val="right" w:leader="dot" w:pos="9350"/>
            </w:tabs>
            <w:rPr>
              <w:rFonts w:eastAsiaTheme="minorEastAsia"/>
              <w:noProof/>
              <w:kern w:val="2"/>
              <w:sz w:val="24"/>
              <w:szCs w:val="24"/>
              <w:lang w:eastAsia="en-CA"/>
              <w14:ligatures w14:val="standardContextual"/>
            </w:rPr>
          </w:pPr>
          <w:hyperlink w:anchor="_Toc227831008" w:history="1">
            <w:r w:rsidRPr="00FD0805">
              <w:rPr>
                <w:rStyle w:val="Hyperlink"/>
                <w:rFonts w:cstheme="minorHAnsi"/>
                <w:b/>
                <w:bCs/>
                <w:noProof/>
              </w:rPr>
              <w:t>Recommendations for Service Demand Generation</w:t>
            </w:r>
            <w:r>
              <w:rPr>
                <w:noProof/>
                <w:webHidden/>
              </w:rPr>
              <w:tab/>
            </w:r>
            <w:r>
              <w:rPr>
                <w:noProof/>
                <w:webHidden/>
              </w:rPr>
              <w:fldChar w:fldCharType="begin"/>
            </w:r>
            <w:r>
              <w:rPr>
                <w:noProof/>
                <w:webHidden/>
              </w:rPr>
              <w:instrText xml:space="preserve"> PAGEREF _Toc227831008 \h </w:instrText>
            </w:r>
            <w:r>
              <w:rPr>
                <w:noProof/>
                <w:webHidden/>
              </w:rPr>
            </w:r>
            <w:r>
              <w:rPr>
                <w:noProof/>
                <w:webHidden/>
              </w:rPr>
              <w:fldChar w:fldCharType="separate"/>
            </w:r>
            <w:r>
              <w:rPr>
                <w:noProof/>
                <w:webHidden/>
              </w:rPr>
              <w:t>8</w:t>
            </w:r>
            <w:r>
              <w:rPr>
                <w:noProof/>
                <w:webHidden/>
              </w:rPr>
              <w:fldChar w:fldCharType="end"/>
            </w:r>
          </w:hyperlink>
        </w:p>
        <w:p w14:paraId="4637D473" w14:textId="2B4B1B49" w:rsidR="00C00280" w:rsidRDefault="00C00280">
          <w:pPr>
            <w:pStyle w:val="TOC2"/>
            <w:tabs>
              <w:tab w:val="right" w:leader="dot" w:pos="9350"/>
            </w:tabs>
            <w:rPr>
              <w:rFonts w:eastAsiaTheme="minorEastAsia"/>
              <w:noProof/>
              <w:kern w:val="2"/>
              <w:sz w:val="24"/>
              <w:szCs w:val="24"/>
              <w:lang w:eastAsia="en-CA"/>
              <w14:ligatures w14:val="standardContextual"/>
            </w:rPr>
          </w:pPr>
          <w:hyperlink w:anchor="_Toc227831009" w:history="1">
            <w:r w:rsidRPr="00FD0805">
              <w:rPr>
                <w:rStyle w:val="Hyperlink"/>
                <w:rFonts w:cstheme="minorHAnsi"/>
                <w:b/>
                <w:bCs/>
                <w:noProof/>
              </w:rPr>
              <w:t>Recommendations for Future Research to Identify Best/Promising Practices for Counselling Programs</w:t>
            </w:r>
            <w:r>
              <w:rPr>
                <w:noProof/>
                <w:webHidden/>
              </w:rPr>
              <w:tab/>
            </w:r>
            <w:r>
              <w:rPr>
                <w:noProof/>
                <w:webHidden/>
              </w:rPr>
              <w:fldChar w:fldCharType="begin"/>
            </w:r>
            <w:r>
              <w:rPr>
                <w:noProof/>
                <w:webHidden/>
              </w:rPr>
              <w:instrText xml:space="preserve"> PAGEREF _Toc227831009 \h </w:instrText>
            </w:r>
            <w:r>
              <w:rPr>
                <w:noProof/>
                <w:webHidden/>
              </w:rPr>
            </w:r>
            <w:r>
              <w:rPr>
                <w:noProof/>
                <w:webHidden/>
              </w:rPr>
              <w:fldChar w:fldCharType="separate"/>
            </w:r>
            <w:r>
              <w:rPr>
                <w:noProof/>
                <w:webHidden/>
              </w:rPr>
              <w:t>8</w:t>
            </w:r>
            <w:r>
              <w:rPr>
                <w:noProof/>
                <w:webHidden/>
              </w:rPr>
              <w:fldChar w:fldCharType="end"/>
            </w:r>
          </w:hyperlink>
        </w:p>
        <w:p w14:paraId="66DE1904" w14:textId="0DAB523D" w:rsidR="00C00280" w:rsidRDefault="00C00280">
          <w:pPr>
            <w:pStyle w:val="TOC2"/>
            <w:tabs>
              <w:tab w:val="right" w:leader="dot" w:pos="9350"/>
            </w:tabs>
            <w:rPr>
              <w:rFonts w:eastAsiaTheme="minorEastAsia"/>
              <w:noProof/>
              <w:kern w:val="2"/>
              <w:sz w:val="24"/>
              <w:szCs w:val="24"/>
              <w:lang w:eastAsia="en-CA"/>
              <w14:ligatures w14:val="standardContextual"/>
            </w:rPr>
          </w:pPr>
          <w:hyperlink w:anchor="_Toc227831010" w:history="1">
            <w:r w:rsidRPr="00FD0805">
              <w:rPr>
                <w:rStyle w:val="Hyperlink"/>
                <w:rFonts w:cstheme="minorHAnsi"/>
                <w:b/>
                <w:bCs/>
                <w:noProof/>
              </w:rPr>
              <w:t>Recommendations for future OTF projects</w:t>
            </w:r>
            <w:r>
              <w:rPr>
                <w:noProof/>
                <w:webHidden/>
              </w:rPr>
              <w:tab/>
            </w:r>
            <w:r>
              <w:rPr>
                <w:noProof/>
                <w:webHidden/>
              </w:rPr>
              <w:fldChar w:fldCharType="begin"/>
            </w:r>
            <w:r>
              <w:rPr>
                <w:noProof/>
                <w:webHidden/>
              </w:rPr>
              <w:instrText xml:space="preserve"> PAGEREF _Toc227831010 \h </w:instrText>
            </w:r>
            <w:r>
              <w:rPr>
                <w:noProof/>
                <w:webHidden/>
              </w:rPr>
            </w:r>
            <w:r>
              <w:rPr>
                <w:noProof/>
                <w:webHidden/>
              </w:rPr>
              <w:fldChar w:fldCharType="separate"/>
            </w:r>
            <w:r>
              <w:rPr>
                <w:noProof/>
                <w:webHidden/>
              </w:rPr>
              <w:t>9</w:t>
            </w:r>
            <w:r>
              <w:rPr>
                <w:noProof/>
                <w:webHidden/>
              </w:rPr>
              <w:fldChar w:fldCharType="end"/>
            </w:r>
          </w:hyperlink>
        </w:p>
        <w:p w14:paraId="7172951A" w14:textId="1711249C" w:rsidR="00C00280" w:rsidRDefault="00C00280">
          <w:pPr>
            <w:pStyle w:val="TOC1"/>
            <w:tabs>
              <w:tab w:val="right" w:leader="dot" w:pos="9350"/>
            </w:tabs>
            <w:rPr>
              <w:rFonts w:eastAsiaTheme="minorEastAsia"/>
              <w:noProof/>
              <w:kern w:val="2"/>
              <w:sz w:val="24"/>
              <w:szCs w:val="24"/>
              <w:lang w:eastAsia="en-CA"/>
              <w14:ligatures w14:val="standardContextual"/>
            </w:rPr>
          </w:pPr>
          <w:hyperlink w:anchor="_Toc227831011" w:history="1">
            <w:r w:rsidRPr="00FD0805">
              <w:rPr>
                <w:rStyle w:val="Hyperlink"/>
                <w:rFonts w:cstheme="minorHAnsi"/>
                <w:b/>
                <w:bCs/>
                <w:noProof/>
              </w:rPr>
              <w:t>Appendices</w:t>
            </w:r>
            <w:r>
              <w:rPr>
                <w:noProof/>
                <w:webHidden/>
              </w:rPr>
              <w:tab/>
            </w:r>
            <w:r>
              <w:rPr>
                <w:noProof/>
                <w:webHidden/>
              </w:rPr>
              <w:fldChar w:fldCharType="begin"/>
            </w:r>
            <w:r>
              <w:rPr>
                <w:noProof/>
                <w:webHidden/>
              </w:rPr>
              <w:instrText xml:space="preserve"> PAGEREF _Toc227831011 \h </w:instrText>
            </w:r>
            <w:r>
              <w:rPr>
                <w:noProof/>
                <w:webHidden/>
              </w:rPr>
            </w:r>
            <w:r>
              <w:rPr>
                <w:noProof/>
                <w:webHidden/>
              </w:rPr>
              <w:fldChar w:fldCharType="separate"/>
            </w:r>
            <w:r>
              <w:rPr>
                <w:noProof/>
                <w:webHidden/>
              </w:rPr>
              <w:t>10</w:t>
            </w:r>
            <w:r>
              <w:rPr>
                <w:noProof/>
                <w:webHidden/>
              </w:rPr>
              <w:fldChar w:fldCharType="end"/>
            </w:r>
          </w:hyperlink>
        </w:p>
        <w:p w14:paraId="53CF00CD" w14:textId="75EF2BC8" w:rsidR="00C00280" w:rsidRDefault="00C00280">
          <w:pPr>
            <w:pStyle w:val="TOC2"/>
            <w:tabs>
              <w:tab w:val="right" w:leader="dot" w:pos="9350"/>
            </w:tabs>
            <w:rPr>
              <w:rFonts w:eastAsiaTheme="minorEastAsia"/>
              <w:noProof/>
              <w:kern w:val="2"/>
              <w:sz w:val="24"/>
              <w:szCs w:val="24"/>
              <w:lang w:eastAsia="en-CA"/>
              <w14:ligatures w14:val="standardContextual"/>
            </w:rPr>
          </w:pPr>
          <w:hyperlink w:anchor="_Toc227831012" w:history="1">
            <w:r w:rsidRPr="00FD0805">
              <w:rPr>
                <w:rStyle w:val="Hyperlink"/>
                <w:rFonts w:cstheme="minorHAnsi"/>
                <w:b/>
                <w:bCs/>
                <w:noProof/>
              </w:rPr>
              <w:t>Appendix A: Proposed Counselling Program Workflow</w:t>
            </w:r>
            <w:r>
              <w:rPr>
                <w:noProof/>
                <w:webHidden/>
              </w:rPr>
              <w:tab/>
            </w:r>
            <w:r>
              <w:rPr>
                <w:noProof/>
                <w:webHidden/>
              </w:rPr>
              <w:fldChar w:fldCharType="begin"/>
            </w:r>
            <w:r>
              <w:rPr>
                <w:noProof/>
                <w:webHidden/>
              </w:rPr>
              <w:instrText xml:space="preserve"> PAGEREF _Toc227831012 \h </w:instrText>
            </w:r>
            <w:r>
              <w:rPr>
                <w:noProof/>
                <w:webHidden/>
              </w:rPr>
            </w:r>
            <w:r>
              <w:rPr>
                <w:noProof/>
                <w:webHidden/>
              </w:rPr>
              <w:fldChar w:fldCharType="separate"/>
            </w:r>
            <w:r>
              <w:rPr>
                <w:noProof/>
                <w:webHidden/>
              </w:rPr>
              <w:t>10</w:t>
            </w:r>
            <w:r>
              <w:rPr>
                <w:noProof/>
                <w:webHidden/>
              </w:rPr>
              <w:fldChar w:fldCharType="end"/>
            </w:r>
          </w:hyperlink>
        </w:p>
        <w:p w14:paraId="475EAA24" w14:textId="1834D666" w:rsidR="00C00280" w:rsidRDefault="00C00280">
          <w:pPr>
            <w:pStyle w:val="TOC2"/>
            <w:tabs>
              <w:tab w:val="right" w:leader="dot" w:pos="9350"/>
            </w:tabs>
            <w:rPr>
              <w:rFonts w:eastAsiaTheme="minorEastAsia"/>
              <w:noProof/>
              <w:kern w:val="2"/>
              <w:sz w:val="24"/>
              <w:szCs w:val="24"/>
              <w:lang w:eastAsia="en-CA"/>
              <w14:ligatures w14:val="standardContextual"/>
            </w:rPr>
          </w:pPr>
          <w:hyperlink w:anchor="_Toc227831013" w:history="1">
            <w:r w:rsidRPr="00FD0805">
              <w:rPr>
                <w:rStyle w:val="Hyperlink"/>
                <w:rFonts w:cstheme="minorHAnsi"/>
                <w:b/>
                <w:bCs/>
                <w:noProof/>
              </w:rPr>
              <w:t>Appendix B: Scoping Review #1 Data Screening Flow Diagram</w:t>
            </w:r>
            <w:r>
              <w:rPr>
                <w:noProof/>
                <w:webHidden/>
              </w:rPr>
              <w:tab/>
            </w:r>
            <w:r>
              <w:rPr>
                <w:noProof/>
                <w:webHidden/>
              </w:rPr>
              <w:fldChar w:fldCharType="begin"/>
            </w:r>
            <w:r>
              <w:rPr>
                <w:noProof/>
                <w:webHidden/>
              </w:rPr>
              <w:instrText xml:space="preserve"> PAGEREF _Toc227831013 \h </w:instrText>
            </w:r>
            <w:r>
              <w:rPr>
                <w:noProof/>
                <w:webHidden/>
              </w:rPr>
            </w:r>
            <w:r>
              <w:rPr>
                <w:noProof/>
                <w:webHidden/>
              </w:rPr>
              <w:fldChar w:fldCharType="separate"/>
            </w:r>
            <w:r>
              <w:rPr>
                <w:noProof/>
                <w:webHidden/>
              </w:rPr>
              <w:t>11</w:t>
            </w:r>
            <w:r>
              <w:rPr>
                <w:noProof/>
                <w:webHidden/>
              </w:rPr>
              <w:fldChar w:fldCharType="end"/>
            </w:r>
          </w:hyperlink>
        </w:p>
        <w:p w14:paraId="15B1EF9D" w14:textId="4A97F4C8" w:rsidR="00C00280" w:rsidRDefault="00C00280">
          <w:pPr>
            <w:pStyle w:val="TOC2"/>
            <w:tabs>
              <w:tab w:val="right" w:leader="dot" w:pos="9350"/>
            </w:tabs>
            <w:rPr>
              <w:rFonts w:eastAsiaTheme="minorEastAsia"/>
              <w:noProof/>
              <w:kern w:val="2"/>
              <w:sz w:val="24"/>
              <w:szCs w:val="24"/>
              <w:lang w:eastAsia="en-CA"/>
              <w14:ligatures w14:val="standardContextual"/>
            </w:rPr>
          </w:pPr>
          <w:hyperlink w:anchor="_Toc227831014" w:history="1">
            <w:r w:rsidRPr="00FD0805">
              <w:rPr>
                <w:rStyle w:val="Hyperlink"/>
                <w:rFonts w:cstheme="minorHAnsi"/>
                <w:b/>
                <w:bCs/>
                <w:noProof/>
              </w:rPr>
              <w:t>Appendix C: Scoping Review #2 Data Screening Flow Diagram</w:t>
            </w:r>
            <w:r>
              <w:rPr>
                <w:noProof/>
                <w:webHidden/>
              </w:rPr>
              <w:tab/>
            </w:r>
            <w:r>
              <w:rPr>
                <w:noProof/>
                <w:webHidden/>
              </w:rPr>
              <w:fldChar w:fldCharType="begin"/>
            </w:r>
            <w:r>
              <w:rPr>
                <w:noProof/>
                <w:webHidden/>
              </w:rPr>
              <w:instrText xml:space="preserve"> PAGEREF _Toc227831014 \h </w:instrText>
            </w:r>
            <w:r>
              <w:rPr>
                <w:noProof/>
                <w:webHidden/>
              </w:rPr>
            </w:r>
            <w:r>
              <w:rPr>
                <w:noProof/>
                <w:webHidden/>
              </w:rPr>
              <w:fldChar w:fldCharType="separate"/>
            </w:r>
            <w:r>
              <w:rPr>
                <w:noProof/>
                <w:webHidden/>
              </w:rPr>
              <w:t>12</w:t>
            </w:r>
            <w:r>
              <w:rPr>
                <w:noProof/>
                <w:webHidden/>
              </w:rPr>
              <w:fldChar w:fldCharType="end"/>
            </w:r>
          </w:hyperlink>
        </w:p>
        <w:p w14:paraId="4E5E2740" w14:textId="664206EA" w:rsidR="000E7428" w:rsidRDefault="000E7428">
          <w:r>
            <w:rPr>
              <w:b/>
              <w:bCs/>
              <w:noProof/>
            </w:rPr>
            <w:fldChar w:fldCharType="end"/>
          </w:r>
        </w:p>
      </w:sdtContent>
    </w:sdt>
    <w:p w14:paraId="488BCA2F" w14:textId="77777777" w:rsidR="006C41F6" w:rsidRDefault="006C41F6" w:rsidP="007A5234">
      <w:pPr>
        <w:pStyle w:val="Heading1"/>
        <w:spacing w:before="0" w:after="0"/>
        <w:jc w:val="center"/>
        <w:rPr>
          <w:rFonts w:asciiTheme="minorHAnsi" w:hAnsiTheme="minorHAnsi" w:cstheme="minorHAnsi"/>
          <w:b/>
          <w:bCs/>
          <w:color w:val="auto"/>
          <w:sz w:val="32"/>
          <w:szCs w:val="32"/>
        </w:rPr>
        <w:sectPr w:rsidR="006C41F6" w:rsidSect="006C41F6">
          <w:footerReference w:type="default" r:id="rId13"/>
          <w:footerReference w:type="first" r:id="rId14"/>
          <w:pgSz w:w="12240" w:h="15840"/>
          <w:pgMar w:top="1440" w:right="1440" w:bottom="1440" w:left="1440" w:header="708" w:footer="708" w:gutter="0"/>
          <w:pgNumType w:fmt="lowerRoman" w:start="0"/>
          <w:cols w:space="708"/>
          <w:titlePg/>
          <w:docGrid w:linePitch="360"/>
        </w:sectPr>
      </w:pPr>
    </w:p>
    <w:p w14:paraId="4039C175" w14:textId="1E26324A" w:rsidR="00C61F28" w:rsidRPr="000843E1" w:rsidRDefault="000843E1" w:rsidP="007A5234">
      <w:pPr>
        <w:pStyle w:val="Heading1"/>
        <w:spacing w:before="0" w:after="0"/>
        <w:jc w:val="center"/>
        <w:rPr>
          <w:rFonts w:asciiTheme="minorHAnsi" w:hAnsiTheme="minorHAnsi" w:cstheme="minorHAnsi"/>
          <w:b/>
          <w:bCs/>
          <w:color w:val="auto"/>
          <w:sz w:val="32"/>
          <w:szCs w:val="32"/>
        </w:rPr>
      </w:pPr>
      <w:bookmarkStart w:id="0" w:name="_Toc227830993"/>
      <w:r w:rsidRPr="000843E1">
        <w:rPr>
          <w:rFonts w:asciiTheme="minorHAnsi" w:hAnsiTheme="minorHAnsi" w:cstheme="minorHAnsi"/>
          <w:b/>
          <w:bCs/>
          <w:color w:val="auto"/>
          <w:sz w:val="32"/>
          <w:szCs w:val="32"/>
        </w:rPr>
        <w:lastRenderedPageBreak/>
        <w:t>I</w:t>
      </w:r>
      <w:r w:rsidR="00C61F28" w:rsidRPr="000843E1">
        <w:rPr>
          <w:rFonts w:asciiTheme="minorHAnsi" w:hAnsiTheme="minorHAnsi" w:cstheme="minorHAnsi"/>
          <w:b/>
          <w:bCs/>
          <w:color w:val="auto"/>
          <w:sz w:val="32"/>
          <w:szCs w:val="32"/>
        </w:rPr>
        <w:t>ntroduction</w:t>
      </w:r>
      <w:bookmarkEnd w:id="0"/>
    </w:p>
    <w:p w14:paraId="6242FCAA" w14:textId="4A9A0AA4" w:rsidR="00EA6178" w:rsidRDefault="00A175C4" w:rsidP="00EA6178">
      <w:pPr>
        <w:spacing w:after="0"/>
        <w:rPr>
          <w:rFonts w:cstheme="minorHAnsi"/>
        </w:rPr>
      </w:pPr>
      <w:r w:rsidRPr="00DC5DB4">
        <w:rPr>
          <w:rFonts w:cstheme="minorHAnsi"/>
        </w:rPr>
        <w:t xml:space="preserve">In 2024, Family Services of Peel (FSP) and the Peel Institute of Research and Training (PIRT) began a two-year </w:t>
      </w:r>
      <w:r w:rsidR="00D61195" w:rsidRPr="00DC5DB4">
        <w:rPr>
          <w:rFonts w:cstheme="minorHAnsi"/>
        </w:rPr>
        <w:t>Ontario Trillium Foundation (</w:t>
      </w:r>
      <w:r w:rsidRPr="00DC5DB4">
        <w:rPr>
          <w:rFonts w:cstheme="minorHAnsi"/>
        </w:rPr>
        <w:t>OTF</w:t>
      </w:r>
      <w:r w:rsidR="00D61195" w:rsidRPr="00DC5DB4">
        <w:rPr>
          <w:rFonts w:cstheme="minorHAnsi"/>
        </w:rPr>
        <w:t>)</w:t>
      </w:r>
      <w:r w:rsidRPr="00DC5DB4">
        <w:rPr>
          <w:rFonts w:cstheme="minorHAnsi"/>
        </w:rPr>
        <w:t>-funded project</w:t>
      </w:r>
      <w:r w:rsidR="00662777" w:rsidRPr="00DC5DB4">
        <w:rPr>
          <w:rFonts w:cstheme="minorHAnsi"/>
        </w:rPr>
        <w:t>—</w:t>
      </w:r>
      <w:r w:rsidRPr="00DC5DB4">
        <w:rPr>
          <w:rFonts w:cstheme="minorHAnsi"/>
        </w:rPr>
        <w:t>the Resilien</w:t>
      </w:r>
      <w:r w:rsidR="00DD3747" w:rsidRPr="00DC5DB4">
        <w:rPr>
          <w:rFonts w:cstheme="minorHAnsi"/>
        </w:rPr>
        <w:t>t Communities</w:t>
      </w:r>
      <w:r w:rsidRPr="00DC5DB4">
        <w:rPr>
          <w:rFonts w:cstheme="minorHAnsi"/>
        </w:rPr>
        <w:t xml:space="preserve"> Project</w:t>
      </w:r>
      <w:r w:rsidR="00662777" w:rsidRPr="00DC5DB4">
        <w:rPr>
          <w:rFonts w:cstheme="minorHAnsi"/>
        </w:rPr>
        <w:t>—</w:t>
      </w:r>
      <w:r w:rsidRPr="00DC5DB4">
        <w:rPr>
          <w:rFonts w:cstheme="minorHAnsi"/>
        </w:rPr>
        <w:t xml:space="preserve">seeking to enhance FSP’s </w:t>
      </w:r>
      <w:r w:rsidR="00480889" w:rsidRPr="00DC5DB4">
        <w:rPr>
          <w:rFonts w:cstheme="minorHAnsi"/>
        </w:rPr>
        <w:t>C</w:t>
      </w:r>
      <w:r w:rsidRPr="00DC5DB4">
        <w:rPr>
          <w:rFonts w:cstheme="minorHAnsi"/>
        </w:rPr>
        <w:t xml:space="preserve">ounselling </w:t>
      </w:r>
      <w:r w:rsidR="00480889" w:rsidRPr="00DC5DB4">
        <w:rPr>
          <w:rFonts w:cstheme="minorHAnsi"/>
        </w:rPr>
        <w:t>P</w:t>
      </w:r>
      <w:r w:rsidRPr="00DC5DB4">
        <w:rPr>
          <w:rFonts w:cstheme="minorHAnsi"/>
        </w:rPr>
        <w:t xml:space="preserve">rogram in the post-pandemic environment. </w:t>
      </w:r>
      <w:r w:rsidR="004A568A" w:rsidRPr="00DC5DB4">
        <w:rPr>
          <w:rFonts w:cstheme="minorHAnsi"/>
        </w:rPr>
        <w:t>T</w:t>
      </w:r>
      <w:r w:rsidR="000D6841" w:rsidRPr="00DC5DB4">
        <w:rPr>
          <w:rFonts w:cstheme="minorHAnsi"/>
        </w:rPr>
        <w:t xml:space="preserve">he COVID-19 pandemic </w:t>
      </w:r>
      <w:r w:rsidR="00CF2502" w:rsidRPr="00DC5DB4">
        <w:rPr>
          <w:rFonts w:cstheme="minorHAnsi"/>
        </w:rPr>
        <w:t>caused</w:t>
      </w:r>
      <w:r w:rsidR="000D6841" w:rsidRPr="00DC5DB4">
        <w:rPr>
          <w:rFonts w:cstheme="minorHAnsi"/>
        </w:rPr>
        <w:t xml:space="preserve"> major disruptions in multiple areas of life, </w:t>
      </w:r>
      <w:r w:rsidR="00FC52D8" w:rsidRPr="00DC5DB4">
        <w:rPr>
          <w:rFonts w:cstheme="minorHAnsi"/>
        </w:rPr>
        <w:t xml:space="preserve">including </w:t>
      </w:r>
      <w:r w:rsidR="005032EE" w:rsidRPr="00DC5DB4">
        <w:rPr>
          <w:rFonts w:cstheme="minorHAnsi"/>
        </w:rPr>
        <w:t>a profound impact on</w:t>
      </w:r>
      <w:r w:rsidR="000D6841" w:rsidRPr="00DC5DB4">
        <w:rPr>
          <w:rFonts w:cstheme="minorHAnsi"/>
        </w:rPr>
        <w:t xml:space="preserve"> mental health and </w:t>
      </w:r>
      <w:r w:rsidR="005032EE" w:rsidRPr="00DC5DB4">
        <w:rPr>
          <w:rFonts w:cstheme="minorHAnsi"/>
        </w:rPr>
        <w:t xml:space="preserve">an </w:t>
      </w:r>
      <w:r w:rsidR="000D6841" w:rsidRPr="00DC5DB4">
        <w:rPr>
          <w:rFonts w:cstheme="minorHAnsi"/>
        </w:rPr>
        <w:t xml:space="preserve">increased demand for psychological support. </w:t>
      </w:r>
      <w:r w:rsidR="00ED087D" w:rsidRPr="00DC5DB4">
        <w:rPr>
          <w:rFonts w:cstheme="minorHAnsi"/>
        </w:rPr>
        <w:t xml:space="preserve">In turn, agencies offering mental health counselling </w:t>
      </w:r>
      <w:r w:rsidR="00F6736F" w:rsidRPr="00DC5DB4">
        <w:rPr>
          <w:rFonts w:cstheme="minorHAnsi"/>
        </w:rPr>
        <w:t xml:space="preserve">had </w:t>
      </w:r>
      <w:r w:rsidR="00ED087D" w:rsidRPr="00DC5DB4">
        <w:rPr>
          <w:rFonts w:cstheme="minorHAnsi"/>
        </w:rPr>
        <w:t xml:space="preserve">to </w:t>
      </w:r>
      <w:r w:rsidR="003B3649" w:rsidRPr="00DC5DB4">
        <w:rPr>
          <w:rFonts w:cstheme="minorHAnsi"/>
        </w:rPr>
        <w:t>find</w:t>
      </w:r>
      <w:r w:rsidR="00ED087D" w:rsidRPr="00DC5DB4">
        <w:rPr>
          <w:rFonts w:cstheme="minorHAnsi"/>
        </w:rPr>
        <w:t xml:space="preserve"> creative and alternative ways</w:t>
      </w:r>
      <w:r w:rsidR="003B3649" w:rsidRPr="00DC5DB4">
        <w:rPr>
          <w:rFonts w:cstheme="minorHAnsi"/>
        </w:rPr>
        <w:t xml:space="preserve"> to respond</w:t>
      </w:r>
      <w:r w:rsidR="00CF2502" w:rsidRPr="00DC5DB4">
        <w:rPr>
          <w:rFonts w:cstheme="minorHAnsi"/>
        </w:rPr>
        <w:t xml:space="preserve"> to the </w:t>
      </w:r>
      <w:r w:rsidR="005032EE" w:rsidRPr="00DC5DB4">
        <w:rPr>
          <w:rFonts w:cstheme="minorHAnsi"/>
        </w:rPr>
        <w:t>greater</w:t>
      </w:r>
      <w:r w:rsidR="00CF2502" w:rsidRPr="00DC5DB4">
        <w:rPr>
          <w:rFonts w:cstheme="minorHAnsi"/>
        </w:rPr>
        <w:t xml:space="preserve"> demand</w:t>
      </w:r>
      <w:r w:rsidR="00ED087D" w:rsidRPr="00DC5DB4">
        <w:rPr>
          <w:rFonts w:cstheme="minorHAnsi"/>
        </w:rPr>
        <w:t xml:space="preserve">. FSP </w:t>
      </w:r>
      <w:r w:rsidR="003B3649" w:rsidRPr="00DC5DB4">
        <w:rPr>
          <w:rFonts w:cstheme="minorHAnsi"/>
        </w:rPr>
        <w:t>shifted</w:t>
      </w:r>
      <w:r w:rsidR="00ED087D" w:rsidRPr="00DC5DB4">
        <w:rPr>
          <w:rFonts w:cstheme="minorHAnsi"/>
        </w:rPr>
        <w:t xml:space="preserve"> to virtual services, and later</w:t>
      </w:r>
      <w:r w:rsidR="003B3649" w:rsidRPr="00DC5DB4">
        <w:rPr>
          <w:rFonts w:cstheme="minorHAnsi"/>
        </w:rPr>
        <w:t xml:space="preserve">, </w:t>
      </w:r>
      <w:r w:rsidR="00CF2502" w:rsidRPr="00DC5DB4">
        <w:rPr>
          <w:rFonts w:cstheme="minorHAnsi"/>
        </w:rPr>
        <w:t xml:space="preserve">pivoted </w:t>
      </w:r>
      <w:r w:rsidR="003B3649" w:rsidRPr="00DC5DB4">
        <w:rPr>
          <w:rFonts w:cstheme="minorHAnsi"/>
        </w:rPr>
        <w:t>to</w:t>
      </w:r>
      <w:r w:rsidR="00ED087D" w:rsidRPr="00DC5DB4">
        <w:rPr>
          <w:rFonts w:cstheme="minorHAnsi"/>
        </w:rPr>
        <w:t xml:space="preserve"> a hybrid approach</w:t>
      </w:r>
      <w:r w:rsidR="003B3649" w:rsidRPr="00DC5DB4">
        <w:rPr>
          <w:rFonts w:cstheme="minorHAnsi"/>
        </w:rPr>
        <w:t>,</w:t>
      </w:r>
      <w:r w:rsidR="00443B4A" w:rsidRPr="00DC5DB4">
        <w:rPr>
          <w:rFonts w:cstheme="minorHAnsi"/>
        </w:rPr>
        <w:t xml:space="preserve"> while </w:t>
      </w:r>
      <w:r w:rsidR="00CF2502" w:rsidRPr="00DC5DB4">
        <w:rPr>
          <w:rFonts w:cstheme="minorHAnsi"/>
        </w:rPr>
        <w:t>continuing to navigate</w:t>
      </w:r>
      <w:r w:rsidR="00193657" w:rsidRPr="00DC5DB4">
        <w:rPr>
          <w:rFonts w:cstheme="minorHAnsi"/>
        </w:rPr>
        <w:t xml:space="preserve"> the increasing</w:t>
      </w:r>
      <w:r w:rsidR="00443B4A" w:rsidRPr="00DC5DB4">
        <w:rPr>
          <w:rFonts w:cstheme="minorHAnsi"/>
        </w:rPr>
        <w:t>ly</w:t>
      </w:r>
      <w:r w:rsidR="00193657" w:rsidRPr="00DC5DB4">
        <w:rPr>
          <w:rFonts w:cstheme="minorHAnsi"/>
        </w:rPr>
        <w:t xml:space="preserve"> complex </w:t>
      </w:r>
      <w:r w:rsidR="00647C8C" w:rsidRPr="00DC5DB4">
        <w:rPr>
          <w:rFonts w:cstheme="minorHAnsi"/>
        </w:rPr>
        <w:t xml:space="preserve">and multi-layered nature </w:t>
      </w:r>
      <w:r w:rsidR="00193657" w:rsidRPr="00DC5DB4">
        <w:rPr>
          <w:rFonts w:cstheme="minorHAnsi"/>
        </w:rPr>
        <w:t>of client needs</w:t>
      </w:r>
      <w:r w:rsidR="00647C8C" w:rsidRPr="00DC5DB4">
        <w:rPr>
          <w:rFonts w:cstheme="minorHAnsi"/>
        </w:rPr>
        <w:t xml:space="preserve">. The changing counselling landscape and </w:t>
      </w:r>
      <w:r w:rsidR="007B2149" w:rsidRPr="00DC5DB4">
        <w:rPr>
          <w:rFonts w:cstheme="minorHAnsi"/>
        </w:rPr>
        <w:t xml:space="preserve">intensification of client needs </w:t>
      </w:r>
      <w:r w:rsidR="003B3649" w:rsidRPr="00DC5DB4">
        <w:rPr>
          <w:rFonts w:cstheme="minorHAnsi"/>
        </w:rPr>
        <w:t>required FSP</w:t>
      </w:r>
      <w:r w:rsidR="007B2149" w:rsidRPr="00DC5DB4">
        <w:rPr>
          <w:rFonts w:cstheme="minorHAnsi"/>
        </w:rPr>
        <w:t xml:space="preserve"> to devise new solutions to ensure ongoing </w:t>
      </w:r>
      <w:r w:rsidR="001B4F5F" w:rsidRPr="00DC5DB4">
        <w:rPr>
          <w:rFonts w:cstheme="minorHAnsi"/>
        </w:rPr>
        <w:t>responsiveness</w:t>
      </w:r>
      <w:r w:rsidR="00D727AF" w:rsidRPr="00DC5DB4">
        <w:rPr>
          <w:rFonts w:cstheme="minorHAnsi"/>
        </w:rPr>
        <w:t xml:space="preserve">. Given this context, </w:t>
      </w:r>
      <w:r w:rsidR="00A1706E" w:rsidRPr="00DC5DB4">
        <w:rPr>
          <w:rFonts w:cstheme="minorHAnsi"/>
        </w:rPr>
        <w:t xml:space="preserve">we proposed </w:t>
      </w:r>
      <w:r w:rsidR="00D727AF" w:rsidRPr="00DC5DB4">
        <w:rPr>
          <w:rFonts w:cstheme="minorHAnsi"/>
        </w:rPr>
        <w:t xml:space="preserve">the Resilience Project </w:t>
      </w:r>
      <w:r w:rsidR="003D1969" w:rsidRPr="00DC5DB4">
        <w:rPr>
          <w:rFonts w:cstheme="minorHAnsi"/>
        </w:rPr>
        <w:t xml:space="preserve">to determine how FSP may best serve </w:t>
      </w:r>
      <w:r w:rsidR="003B3649" w:rsidRPr="00DC5DB4">
        <w:rPr>
          <w:rFonts w:cstheme="minorHAnsi"/>
        </w:rPr>
        <w:t>clients’</w:t>
      </w:r>
      <w:r w:rsidR="003D1969" w:rsidRPr="00DC5DB4">
        <w:rPr>
          <w:rFonts w:cstheme="minorHAnsi"/>
        </w:rPr>
        <w:t xml:space="preserve"> emerging needs and</w:t>
      </w:r>
      <w:r w:rsidR="00F6736F" w:rsidRPr="00DC5DB4">
        <w:rPr>
          <w:rFonts w:cstheme="minorHAnsi"/>
        </w:rPr>
        <w:t xml:space="preserve"> </w:t>
      </w:r>
      <w:r w:rsidR="005228A0" w:rsidRPr="00DC5DB4">
        <w:rPr>
          <w:rFonts w:cstheme="minorHAnsi"/>
        </w:rPr>
        <w:t xml:space="preserve">how to </w:t>
      </w:r>
      <w:r w:rsidR="003D1969" w:rsidRPr="00DC5DB4">
        <w:rPr>
          <w:rFonts w:cstheme="minorHAnsi"/>
        </w:rPr>
        <w:t>adapt the existing walk-in</w:t>
      </w:r>
      <w:r w:rsidR="00FD0CCD" w:rsidRPr="00DC5DB4">
        <w:rPr>
          <w:rFonts w:cstheme="minorHAnsi"/>
        </w:rPr>
        <w:t xml:space="preserve"> counselling (WIC)</w:t>
      </w:r>
      <w:r w:rsidR="003D1969" w:rsidRPr="00DC5DB4">
        <w:rPr>
          <w:rFonts w:cstheme="minorHAnsi"/>
        </w:rPr>
        <w:t xml:space="preserve"> and ongoing counselling programs</w:t>
      </w:r>
      <w:r w:rsidR="005228A0" w:rsidRPr="00DC5DB4">
        <w:rPr>
          <w:rFonts w:cstheme="minorHAnsi"/>
        </w:rPr>
        <w:t xml:space="preserve"> accordingly</w:t>
      </w:r>
      <w:r w:rsidR="00F6736F" w:rsidRPr="00DC5DB4">
        <w:rPr>
          <w:rFonts w:cstheme="minorHAnsi"/>
        </w:rPr>
        <w:t xml:space="preserve">. </w:t>
      </w:r>
      <w:r w:rsidR="007878AB" w:rsidRPr="00DC5DB4">
        <w:rPr>
          <w:rFonts w:cstheme="minorHAnsi"/>
        </w:rPr>
        <w:t xml:space="preserve">The project objectives </w:t>
      </w:r>
      <w:r w:rsidR="00F6736F" w:rsidRPr="00DC5DB4">
        <w:rPr>
          <w:rFonts w:cstheme="minorHAnsi"/>
        </w:rPr>
        <w:t>included</w:t>
      </w:r>
      <w:r w:rsidR="007878AB" w:rsidRPr="00DC5DB4">
        <w:rPr>
          <w:rFonts w:cstheme="minorHAnsi"/>
        </w:rPr>
        <w:t>:</w:t>
      </w:r>
    </w:p>
    <w:p w14:paraId="2C04B5A0" w14:textId="77777777" w:rsidR="00EA6178" w:rsidRPr="00DC5DB4" w:rsidRDefault="007878AB" w:rsidP="00EA6178">
      <w:pPr>
        <w:pStyle w:val="ListParagraph"/>
        <w:numPr>
          <w:ilvl w:val="0"/>
          <w:numId w:val="3"/>
        </w:numPr>
        <w:spacing w:after="0"/>
        <w:rPr>
          <w:rFonts w:cstheme="minorHAnsi"/>
        </w:rPr>
      </w:pPr>
      <w:r w:rsidRPr="00DC5DB4">
        <w:rPr>
          <w:rFonts w:cstheme="minorHAnsi"/>
        </w:rPr>
        <w:t>Collect and analyze internal data to understand (a) recent client demographics, (b) emerging client needs, (c) services provided, and (d) current program gaps and areas for improvement.</w:t>
      </w:r>
    </w:p>
    <w:p w14:paraId="4817F195" w14:textId="77777777" w:rsidR="00EA6178" w:rsidRPr="00DC5DB4" w:rsidRDefault="007878AB" w:rsidP="00EA6178">
      <w:pPr>
        <w:pStyle w:val="ListParagraph"/>
        <w:numPr>
          <w:ilvl w:val="0"/>
          <w:numId w:val="3"/>
        </w:numPr>
        <w:spacing w:after="0"/>
        <w:rPr>
          <w:rFonts w:cstheme="minorHAnsi"/>
        </w:rPr>
      </w:pPr>
      <w:r w:rsidRPr="00DC5DB4">
        <w:rPr>
          <w:rFonts w:cstheme="minorHAnsi"/>
        </w:rPr>
        <w:t>Conduct literature review(s) to identify potential best or promising practices for counselling services in non-profit settings.</w:t>
      </w:r>
    </w:p>
    <w:p w14:paraId="24D3D757" w14:textId="77777777" w:rsidR="00EA6178" w:rsidRPr="00DC5DB4" w:rsidRDefault="007878AB" w:rsidP="00EA6178">
      <w:pPr>
        <w:pStyle w:val="ListParagraph"/>
        <w:numPr>
          <w:ilvl w:val="0"/>
          <w:numId w:val="3"/>
        </w:numPr>
        <w:spacing w:after="0"/>
        <w:rPr>
          <w:rFonts w:cstheme="minorHAnsi"/>
        </w:rPr>
      </w:pPr>
      <w:r w:rsidRPr="00DC5DB4">
        <w:rPr>
          <w:rFonts w:cstheme="minorHAnsi"/>
        </w:rPr>
        <w:t>Examine and implement new technologies that can support service efficiency and effectiveness.</w:t>
      </w:r>
    </w:p>
    <w:p w14:paraId="01119884" w14:textId="77777777" w:rsidR="00C00280" w:rsidRDefault="007878AB" w:rsidP="00C00280">
      <w:pPr>
        <w:pStyle w:val="ListParagraph"/>
        <w:numPr>
          <w:ilvl w:val="0"/>
          <w:numId w:val="3"/>
        </w:numPr>
        <w:spacing w:after="0"/>
        <w:rPr>
          <w:rFonts w:cstheme="minorHAnsi"/>
        </w:rPr>
      </w:pPr>
      <w:r w:rsidRPr="00DC5DB4">
        <w:rPr>
          <w:rFonts w:cstheme="minorHAnsi"/>
        </w:rPr>
        <w:t>Develop and pilot a new treatment model to address emerging client needs.</w:t>
      </w:r>
    </w:p>
    <w:p w14:paraId="0E8995D4" w14:textId="5C2E8E2F" w:rsidR="00D727AF" w:rsidRPr="00C00280" w:rsidRDefault="007878AB" w:rsidP="00C00280">
      <w:pPr>
        <w:pStyle w:val="ListParagraph"/>
        <w:numPr>
          <w:ilvl w:val="1"/>
          <w:numId w:val="3"/>
        </w:numPr>
        <w:spacing w:after="0"/>
        <w:rPr>
          <w:rFonts w:cstheme="minorHAnsi"/>
        </w:rPr>
      </w:pPr>
      <w:r w:rsidRPr="00C00280">
        <w:rPr>
          <w:rFonts w:cstheme="minorHAnsi"/>
        </w:rPr>
        <w:t>Unfortunately, due to various project delays and changing needs over time, a model was not developed for piloting. Rather,</w:t>
      </w:r>
      <w:r w:rsidR="00A6024F" w:rsidRPr="00C00280">
        <w:rPr>
          <w:rFonts w:cstheme="minorHAnsi"/>
        </w:rPr>
        <w:t xml:space="preserve"> we </w:t>
      </w:r>
      <w:r w:rsidR="00687147" w:rsidRPr="00C00280">
        <w:rPr>
          <w:rFonts w:cstheme="minorHAnsi"/>
        </w:rPr>
        <w:t>established</w:t>
      </w:r>
      <w:r w:rsidRPr="00C00280">
        <w:rPr>
          <w:rFonts w:cstheme="minorHAnsi"/>
        </w:rPr>
        <w:t xml:space="preserve"> a set of recommendations that can support FSP and counselling staff to</w:t>
      </w:r>
      <w:r w:rsidR="00DA505E" w:rsidRPr="00C00280">
        <w:rPr>
          <w:rFonts w:cstheme="minorHAnsi"/>
        </w:rPr>
        <w:t xml:space="preserve"> develop an operati</w:t>
      </w:r>
      <w:r w:rsidR="00435B63" w:rsidRPr="00C00280">
        <w:rPr>
          <w:rFonts w:cstheme="minorHAnsi"/>
        </w:rPr>
        <w:t>ng</w:t>
      </w:r>
      <w:r w:rsidR="00DA505E" w:rsidRPr="00C00280">
        <w:rPr>
          <w:rFonts w:cstheme="minorHAnsi"/>
        </w:rPr>
        <w:t xml:space="preserve"> model to</w:t>
      </w:r>
      <w:r w:rsidRPr="00C00280">
        <w:rPr>
          <w:rFonts w:cstheme="minorHAnsi"/>
        </w:rPr>
        <w:t xml:space="preserve"> address emerging client needs</w:t>
      </w:r>
      <w:r w:rsidR="001A3002" w:rsidRPr="00C00280">
        <w:rPr>
          <w:rFonts w:cstheme="minorHAnsi"/>
        </w:rPr>
        <w:t xml:space="preserve"> in the next three years</w:t>
      </w:r>
      <w:r w:rsidRPr="00C00280">
        <w:rPr>
          <w:rFonts w:cstheme="minorHAnsi"/>
        </w:rPr>
        <w:t>.</w:t>
      </w:r>
    </w:p>
    <w:p w14:paraId="1E37CDDE" w14:textId="3657EEC8" w:rsidR="007A5234" w:rsidRPr="000843E1" w:rsidRDefault="009757ED" w:rsidP="007A5234">
      <w:pPr>
        <w:pStyle w:val="Heading1"/>
        <w:spacing w:before="0" w:after="0"/>
        <w:jc w:val="center"/>
        <w:rPr>
          <w:rFonts w:asciiTheme="minorHAnsi" w:hAnsiTheme="minorHAnsi" w:cstheme="minorHAnsi"/>
          <w:b/>
          <w:bCs/>
          <w:color w:val="auto"/>
          <w:sz w:val="32"/>
          <w:szCs w:val="32"/>
        </w:rPr>
      </w:pPr>
      <w:bookmarkStart w:id="1" w:name="_Toc227830994"/>
      <w:r w:rsidRPr="000843E1">
        <w:rPr>
          <w:rFonts w:asciiTheme="minorHAnsi" w:hAnsiTheme="minorHAnsi" w:cstheme="minorHAnsi"/>
          <w:b/>
          <w:bCs/>
          <w:color w:val="auto"/>
          <w:sz w:val="32"/>
          <w:szCs w:val="32"/>
        </w:rPr>
        <w:t>Project Components and Key Findings</w:t>
      </w:r>
      <w:bookmarkEnd w:id="1"/>
      <w:r w:rsidRPr="000843E1">
        <w:rPr>
          <w:rFonts w:asciiTheme="minorHAnsi" w:hAnsiTheme="minorHAnsi" w:cstheme="minorHAnsi"/>
          <w:b/>
          <w:bCs/>
          <w:color w:val="auto"/>
          <w:sz w:val="32"/>
          <w:szCs w:val="32"/>
        </w:rPr>
        <w:t xml:space="preserve"> </w:t>
      </w:r>
    </w:p>
    <w:p w14:paraId="2D3CAE85" w14:textId="329CD48A" w:rsidR="003B4B4F" w:rsidRPr="000843E1" w:rsidRDefault="003B4B4F" w:rsidP="00FD00BC">
      <w:pPr>
        <w:spacing w:after="120"/>
        <w:rPr>
          <w:rFonts w:cstheme="minorHAnsi"/>
        </w:rPr>
      </w:pPr>
      <w:r w:rsidRPr="000843E1">
        <w:rPr>
          <w:rFonts w:cstheme="minorHAnsi"/>
        </w:rPr>
        <w:t xml:space="preserve">The Resilient Communities Project </w:t>
      </w:r>
      <w:r w:rsidR="00D746A5">
        <w:rPr>
          <w:rFonts w:cstheme="minorHAnsi"/>
        </w:rPr>
        <w:t xml:space="preserve">involved a concurrent, multi-methods project design, including </w:t>
      </w:r>
      <w:r w:rsidR="00460522">
        <w:rPr>
          <w:rFonts w:cstheme="minorHAnsi"/>
        </w:rPr>
        <w:t xml:space="preserve">(1) a retrospective study and internal data review, (2) job shadowing, (3) </w:t>
      </w:r>
      <w:r w:rsidR="00D03CB6">
        <w:rPr>
          <w:rFonts w:cstheme="minorHAnsi"/>
        </w:rPr>
        <w:t xml:space="preserve">internal </w:t>
      </w:r>
      <w:r w:rsidR="00460522">
        <w:rPr>
          <w:rFonts w:cstheme="minorHAnsi"/>
        </w:rPr>
        <w:t xml:space="preserve">focus groups and interviews, </w:t>
      </w:r>
      <w:r w:rsidR="00FD00BC">
        <w:rPr>
          <w:rFonts w:cstheme="minorHAnsi"/>
        </w:rPr>
        <w:t xml:space="preserve">and </w:t>
      </w:r>
      <w:r w:rsidR="00460522">
        <w:rPr>
          <w:rFonts w:cstheme="minorHAnsi"/>
        </w:rPr>
        <w:t xml:space="preserve">(4) </w:t>
      </w:r>
      <w:r w:rsidR="00D03CB6">
        <w:rPr>
          <w:rFonts w:cstheme="minorHAnsi"/>
        </w:rPr>
        <w:t xml:space="preserve">two </w:t>
      </w:r>
      <w:r w:rsidR="00460522">
        <w:rPr>
          <w:rFonts w:cstheme="minorHAnsi"/>
        </w:rPr>
        <w:t>scoping reviews</w:t>
      </w:r>
      <w:r w:rsidR="007E1646">
        <w:rPr>
          <w:rFonts w:cstheme="minorHAnsi"/>
        </w:rPr>
        <w:t>. We</w:t>
      </w:r>
      <w:r w:rsidRPr="000843E1">
        <w:rPr>
          <w:rFonts w:cstheme="minorHAnsi"/>
        </w:rPr>
        <w:t xml:space="preserve"> briefly outline </w:t>
      </w:r>
      <w:r w:rsidR="007E1646">
        <w:rPr>
          <w:rFonts w:cstheme="minorHAnsi"/>
        </w:rPr>
        <w:t>each project component in this report</w:t>
      </w:r>
      <w:r w:rsidRPr="000843E1">
        <w:rPr>
          <w:rFonts w:cstheme="minorHAnsi"/>
        </w:rPr>
        <w:t>, with links to complete reports provided.</w:t>
      </w:r>
    </w:p>
    <w:p w14:paraId="1F04A280" w14:textId="4B6B6B67" w:rsidR="007A5234" w:rsidRDefault="007A5234" w:rsidP="00C9329F">
      <w:pPr>
        <w:pStyle w:val="Heading2"/>
        <w:spacing w:before="0" w:after="0"/>
        <w:rPr>
          <w:rFonts w:asciiTheme="minorHAnsi" w:hAnsiTheme="minorHAnsi" w:cstheme="minorHAnsi"/>
          <w:b/>
          <w:bCs/>
          <w:color w:val="000000" w:themeColor="text1"/>
          <w:sz w:val="24"/>
          <w:szCs w:val="24"/>
        </w:rPr>
      </w:pPr>
      <w:bookmarkStart w:id="2" w:name="_Toc227830995"/>
      <w:r w:rsidRPr="00FD00BC">
        <w:rPr>
          <w:rFonts w:asciiTheme="minorHAnsi" w:hAnsiTheme="minorHAnsi" w:cstheme="minorHAnsi"/>
          <w:b/>
          <w:bCs/>
          <w:color w:val="000000" w:themeColor="text1"/>
          <w:sz w:val="24"/>
          <w:szCs w:val="24"/>
        </w:rPr>
        <w:t>Retrospective Study and Internal Data Review</w:t>
      </w:r>
      <w:bookmarkEnd w:id="2"/>
      <w:r w:rsidRPr="00FD00BC">
        <w:rPr>
          <w:rFonts w:asciiTheme="minorHAnsi" w:hAnsiTheme="minorHAnsi" w:cstheme="minorHAnsi"/>
          <w:b/>
          <w:bCs/>
          <w:color w:val="000000" w:themeColor="text1"/>
          <w:sz w:val="24"/>
          <w:szCs w:val="24"/>
        </w:rPr>
        <w:t xml:space="preserve"> </w:t>
      </w:r>
    </w:p>
    <w:p w14:paraId="7AEAEB75" w14:textId="1EA7C205" w:rsidR="00FB30C7" w:rsidRPr="00FB30C7" w:rsidRDefault="00FB30C7" w:rsidP="00FB30C7">
      <w:pPr>
        <w:spacing w:after="0"/>
        <w:rPr>
          <w:b/>
          <w:bCs/>
          <w:i/>
          <w:iCs/>
        </w:rPr>
      </w:pPr>
      <w:r>
        <w:rPr>
          <w:b/>
          <w:bCs/>
          <w:i/>
          <w:iCs/>
        </w:rPr>
        <w:t>Retrospective Study</w:t>
      </w:r>
    </w:p>
    <w:p w14:paraId="5E0C2411" w14:textId="07533AAA" w:rsidR="00367FE7" w:rsidRPr="000843E1" w:rsidRDefault="00367FE7" w:rsidP="004D71B7">
      <w:pPr>
        <w:spacing w:after="120"/>
        <w:rPr>
          <w:rFonts w:cstheme="minorHAnsi"/>
        </w:rPr>
      </w:pPr>
      <w:r w:rsidRPr="000843E1">
        <w:rPr>
          <w:rFonts w:cstheme="minorHAnsi"/>
        </w:rPr>
        <w:t xml:space="preserve">To </w:t>
      </w:r>
      <w:r w:rsidR="00CD7E84">
        <w:rPr>
          <w:rFonts w:cstheme="minorHAnsi"/>
        </w:rPr>
        <w:t>generate</w:t>
      </w:r>
      <w:r w:rsidRPr="000843E1">
        <w:rPr>
          <w:rFonts w:cstheme="minorHAnsi"/>
        </w:rPr>
        <w:t xml:space="preserve"> a baseline </w:t>
      </w:r>
      <w:r w:rsidR="000A43B8" w:rsidRPr="000843E1">
        <w:rPr>
          <w:rFonts w:cstheme="minorHAnsi"/>
        </w:rPr>
        <w:t>understanding of the clientele using FS</w:t>
      </w:r>
      <w:r w:rsidR="00654D83" w:rsidRPr="000843E1">
        <w:rPr>
          <w:rFonts w:cstheme="minorHAnsi"/>
        </w:rPr>
        <w:t xml:space="preserve">P’s </w:t>
      </w:r>
      <w:r w:rsidR="00CD7E84">
        <w:rPr>
          <w:rFonts w:cstheme="minorHAnsi"/>
        </w:rPr>
        <w:t>C</w:t>
      </w:r>
      <w:r w:rsidR="00654D83" w:rsidRPr="000843E1">
        <w:rPr>
          <w:rFonts w:cstheme="minorHAnsi"/>
        </w:rPr>
        <w:t xml:space="preserve">ounselling </w:t>
      </w:r>
      <w:r w:rsidR="00CD7E84">
        <w:rPr>
          <w:rFonts w:cstheme="minorHAnsi"/>
        </w:rPr>
        <w:t>S</w:t>
      </w:r>
      <w:r w:rsidR="00654D83" w:rsidRPr="000843E1">
        <w:rPr>
          <w:rFonts w:cstheme="minorHAnsi"/>
        </w:rPr>
        <w:t>ervice</w:t>
      </w:r>
      <w:r w:rsidR="00C437C4">
        <w:rPr>
          <w:rFonts w:cstheme="minorHAnsi"/>
        </w:rPr>
        <w:t>s</w:t>
      </w:r>
      <w:r w:rsidR="00654D83" w:rsidRPr="000843E1">
        <w:rPr>
          <w:rFonts w:cstheme="minorHAnsi"/>
        </w:rPr>
        <w:t xml:space="preserve">, PIRT conducted a retrospective study for the period of January 1, 2021 to August 31, 2023. </w:t>
      </w:r>
      <w:r w:rsidR="00E602D2" w:rsidRPr="000843E1">
        <w:rPr>
          <w:rFonts w:cstheme="minorHAnsi"/>
        </w:rPr>
        <w:t xml:space="preserve">The objectives of the retrospective study </w:t>
      </w:r>
      <w:r w:rsidR="001071EF" w:rsidRPr="000843E1">
        <w:rPr>
          <w:rFonts w:cstheme="minorHAnsi"/>
        </w:rPr>
        <w:t>were to (1) describe the demographic characteristics, life events, and the reasons clients contacted counselling services; (2) describe the enrollments of the main types of services</w:t>
      </w:r>
      <w:r w:rsidR="00B92011" w:rsidRPr="000843E1">
        <w:rPr>
          <w:rFonts w:cstheme="minorHAnsi"/>
        </w:rPr>
        <w:t xml:space="preserve"> and referrals provided by FSP Counselling Services; and (3) determine the integrity of the data retrieved from the existing database system</w:t>
      </w:r>
      <w:r w:rsidR="00C2246A" w:rsidRPr="000843E1">
        <w:rPr>
          <w:rFonts w:cstheme="minorHAnsi"/>
        </w:rPr>
        <w:t xml:space="preserve"> (</w:t>
      </w:r>
      <w:proofErr w:type="spellStart"/>
      <w:r w:rsidR="00C2246A" w:rsidRPr="000843E1">
        <w:rPr>
          <w:rFonts w:cstheme="minorHAnsi"/>
        </w:rPr>
        <w:t>CaseWorks</w:t>
      </w:r>
      <w:proofErr w:type="spellEnd"/>
      <w:r w:rsidR="00C2246A" w:rsidRPr="000843E1">
        <w:rPr>
          <w:rFonts w:cstheme="minorHAnsi"/>
        </w:rPr>
        <w:t>)</w:t>
      </w:r>
      <w:r w:rsidR="00B92011" w:rsidRPr="000843E1">
        <w:rPr>
          <w:rFonts w:cstheme="minorHAnsi"/>
        </w:rPr>
        <w:t xml:space="preserve">. </w:t>
      </w:r>
      <w:r w:rsidR="00C2246A" w:rsidRPr="000843E1">
        <w:rPr>
          <w:rFonts w:cstheme="minorHAnsi"/>
        </w:rPr>
        <w:t xml:space="preserve">A random sample of 320 enrollments was extracted from </w:t>
      </w:r>
      <w:proofErr w:type="spellStart"/>
      <w:r w:rsidR="00C2246A" w:rsidRPr="000843E1">
        <w:rPr>
          <w:rFonts w:cstheme="minorHAnsi"/>
        </w:rPr>
        <w:t>CaseWorks</w:t>
      </w:r>
      <w:proofErr w:type="spellEnd"/>
      <w:r w:rsidR="00C2246A" w:rsidRPr="000843E1">
        <w:rPr>
          <w:rFonts w:cstheme="minorHAnsi"/>
        </w:rPr>
        <w:t xml:space="preserve">—representing 10% of total </w:t>
      </w:r>
      <w:r w:rsidR="007F7E92" w:rsidRPr="000843E1">
        <w:rPr>
          <w:rFonts w:cstheme="minorHAnsi"/>
        </w:rPr>
        <w:t>(N=3,164; n</w:t>
      </w:r>
      <w:r w:rsidR="00A13221" w:rsidRPr="000843E1">
        <w:rPr>
          <w:rFonts w:cstheme="minorHAnsi"/>
        </w:rPr>
        <w:t>[</w:t>
      </w:r>
      <w:r w:rsidR="00FD0CCD">
        <w:rPr>
          <w:rFonts w:cstheme="minorHAnsi"/>
        </w:rPr>
        <w:t>WIC</w:t>
      </w:r>
      <w:r w:rsidR="00A13221" w:rsidRPr="000843E1">
        <w:rPr>
          <w:rFonts w:cstheme="minorHAnsi"/>
        </w:rPr>
        <w:t>]</w:t>
      </w:r>
      <w:r w:rsidR="007F7E92" w:rsidRPr="000843E1">
        <w:rPr>
          <w:rFonts w:cstheme="minorHAnsi"/>
        </w:rPr>
        <w:t xml:space="preserve"> = </w:t>
      </w:r>
      <w:r w:rsidR="00A13221" w:rsidRPr="000843E1">
        <w:rPr>
          <w:rFonts w:cstheme="minorHAnsi"/>
        </w:rPr>
        <w:t>2,463; n[ongoing] = 701</w:t>
      </w:r>
      <w:r w:rsidR="007F7E92" w:rsidRPr="000843E1">
        <w:rPr>
          <w:rFonts w:cstheme="minorHAnsi"/>
        </w:rPr>
        <w:t xml:space="preserve">) </w:t>
      </w:r>
      <w:r w:rsidR="00C2246A" w:rsidRPr="000843E1">
        <w:rPr>
          <w:rFonts w:cstheme="minorHAnsi"/>
        </w:rPr>
        <w:t>enrol</w:t>
      </w:r>
      <w:r w:rsidR="007F7E92" w:rsidRPr="000843E1">
        <w:rPr>
          <w:rFonts w:cstheme="minorHAnsi"/>
        </w:rPr>
        <w:t>l</w:t>
      </w:r>
      <w:r w:rsidR="00C2246A" w:rsidRPr="000843E1">
        <w:rPr>
          <w:rFonts w:cstheme="minorHAnsi"/>
        </w:rPr>
        <w:t>ments—</w:t>
      </w:r>
      <w:r w:rsidR="007F7E92" w:rsidRPr="000843E1">
        <w:rPr>
          <w:rFonts w:cstheme="minorHAnsi"/>
        </w:rPr>
        <w:t>for data analysis</w:t>
      </w:r>
      <w:r w:rsidR="00BD345E" w:rsidRPr="000843E1">
        <w:rPr>
          <w:rFonts w:cstheme="minorHAnsi"/>
        </w:rPr>
        <w:t xml:space="preserve">. </w:t>
      </w:r>
      <w:r w:rsidR="00160203" w:rsidRPr="000843E1">
        <w:rPr>
          <w:rFonts w:cstheme="minorHAnsi"/>
        </w:rPr>
        <w:t xml:space="preserve">Table 1 outlines the </w:t>
      </w:r>
      <w:r w:rsidR="009971DF">
        <w:rPr>
          <w:rFonts w:cstheme="minorHAnsi"/>
        </w:rPr>
        <w:t xml:space="preserve">primary </w:t>
      </w:r>
      <w:r w:rsidR="00160203" w:rsidRPr="000843E1">
        <w:rPr>
          <w:rFonts w:cstheme="minorHAnsi"/>
        </w:rPr>
        <w:t xml:space="preserve">findings </w:t>
      </w:r>
      <w:r w:rsidR="001E1B89" w:rsidRPr="000843E1">
        <w:rPr>
          <w:rFonts w:cstheme="minorHAnsi"/>
        </w:rPr>
        <w:t xml:space="preserve">from the retrospective study. </w:t>
      </w:r>
    </w:p>
    <w:p w14:paraId="2D53ECDB" w14:textId="115EC77C" w:rsidR="003D7E9D" w:rsidRPr="000843E1" w:rsidRDefault="00F32331" w:rsidP="00902857">
      <w:pPr>
        <w:spacing w:after="0"/>
        <w:rPr>
          <w:rFonts w:cstheme="minorHAnsi"/>
          <w:b/>
          <w:bCs/>
        </w:rPr>
      </w:pPr>
      <w:r w:rsidRPr="000843E1">
        <w:rPr>
          <w:rFonts w:cstheme="minorHAnsi"/>
          <w:b/>
          <w:bCs/>
        </w:rPr>
        <w:t>Table 1</w:t>
      </w:r>
    </w:p>
    <w:p w14:paraId="333222EF" w14:textId="36A234B1" w:rsidR="00F32331" w:rsidRPr="000843E1" w:rsidRDefault="00F32331" w:rsidP="00902857">
      <w:pPr>
        <w:spacing w:after="0"/>
        <w:rPr>
          <w:rFonts w:cstheme="minorHAnsi"/>
          <w:i/>
          <w:iCs/>
        </w:rPr>
      </w:pPr>
      <w:r w:rsidRPr="000843E1">
        <w:rPr>
          <w:rFonts w:cstheme="minorHAnsi"/>
          <w:i/>
          <w:iCs/>
        </w:rPr>
        <w:t xml:space="preserve">Retrospective Study Findings </w:t>
      </w:r>
    </w:p>
    <w:tbl>
      <w:tblPr>
        <w:tblStyle w:val="TableGrid"/>
        <w:tblW w:w="0" w:type="auto"/>
        <w:tblLook w:val="04A0" w:firstRow="1" w:lastRow="0" w:firstColumn="1" w:lastColumn="0" w:noHBand="0" w:noVBand="1"/>
      </w:tblPr>
      <w:tblGrid>
        <w:gridCol w:w="2263"/>
        <w:gridCol w:w="1560"/>
        <w:gridCol w:w="1701"/>
        <w:gridCol w:w="850"/>
        <w:gridCol w:w="851"/>
        <w:gridCol w:w="2125"/>
      </w:tblGrid>
      <w:tr w:rsidR="00E0357E" w:rsidRPr="000843E1" w14:paraId="70A56A4D" w14:textId="77777777" w:rsidTr="00E0357E">
        <w:tc>
          <w:tcPr>
            <w:tcW w:w="2263" w:type="dxa"/>
            <w:vMerge w:val="restart"/>
          </w:tcPr>
          <w:p w14:paraId="735C3A1D" w14:textId="136EE1CB" w:rsidR="00E0357E" w:rsidRPr="000843E1" w:rsidRDefault="00E0357E" w:rsidP="00902857">
            <w:pPr>
              <w:rPr>
                <w:rFonts w:cstheme="minorHAnsi"/>
                <w:b/>
                <w:bCs/>
              </w:rPr>
            </w:pPr>
            <w:r w:rsidRPr="000843E1">
              <w:rPr>
                <w:rFonts w:cstheme="minorHAnsi"/>
                <w:b/>
                <w:bCs/>
              </w:rPr>
              <w:t xml:space="preserve">Client Demographics </w:t>
            </w:r>
          </w:p>
        </w:tc>
        <w:tc>
          <w:tcPr>
            <w:tcW w:w="1560" w:type="dxa"/>
          </w:tcPr>
          <w:p w14:paraId="4174A8F8" w14:textId="77661C1F" w:rsidR="00E0357E" w:rsidRPr="000843E1" w:rsidRDefault="00E0357E" w:rsidP="00902857">
            <w:pPr>
              <w:rPr>
                <w:rFonts w:cstheme="minorHAnsi"/>
              </w:rPr>
            </w:pPr>
            <w:r w:rsidRPr="000843E1">
              <w:rPr>
                <w:rFonts w:cstheme="minorHAnsi"/>
              </w:rPr>
              <w:t>Gender</w:t>
            </w:r>
          </w:p>
        </w:tc>
        <w:tc>
          <w:tcPr>
            <w:tcW w:w="2551" w:type="dxa"/>
            <w:gridSpan w:val="2"/>
          </w:tcPr>
          <w:p w14:paraId="07F61922" w14:textId="3452C0F7" w:rsidR="00E0357E" w:rsidRPr="000843E1" w:rsidRDefault="00E0357E" w:rsidP="00902857">
            <w:pPr>
              <w:rPr>
                <w:rFonts w:cstheme="minorHAnsi"/>
              </w:rPr>
            </w:pPr>
            <w:r w:rsidRPr="000843E1">
              <w:rPr>
                <w:rFonts w:cstheme="minorHAnsi"/>
              </w:rPr>
              <w:t xml:space="preserve">Women: </w:t>
            </w:r>
            <w:r w:rsidRPr="000843E1">
              <w:rPr>
                <w:rFonts w:cstheme="minorHAnsi"/>
                <w:b/>
                <w:bCs/>
              </w:rPr>
              <w:t>65%</w:t>
            </w:r>
          </w:p>
        </w:tc>
        <w:tc>
          <w:tcPr>
            <w:tcW w:w="2976" w:type="dxa"/>
            <w:gridSpan w:val="2"/>
          </w:tcPr>
          <w:p w14:paraId="342E55FC" w14:textId="4F5F405E" w:rsidR="00E0357E" w:rsidRPr="000843E1" w:rsidRDefault="00E0357E" w:rsidP="00902857">
            <w:pPr>
              <w:rPr>
                <w:rFonts w:cstheme="minorHAnsi"/>
              </w:rPr>
            </w:pPr>
            <w:r w:rsidRPr="000843E1">
              <w:rPr>
                <w:rFonts w:cstheme="minorHAnsi"/>
              </w:rPr>
              <w:t xml:space="preserve">Men: </w:t>
            </w:r>
            <w:r w:rsidRPr="000843E1">
              <w:rPr>
                <w:rFonts w:cstheme="minorHAnsi"/>
                <w:b/>
                <w:bCs/>
              </w:rPr>
              <w:t>45%</w:t>
            </w:r>
          </w:p>
        </w:tc>
      </w:tr>
      <w:tr w:rsidR="00E0357E" w:rsidRPr="000843E1" w14:paraId="0A4623A3" w14:textId="77777777" w:rsidTr="00E0357E">
        <w:tc>
          <w:tcPr>
            <w:tcW w:w="2263" w:type="dxa"/>
            <w:vMerge/>
          </w:tcPr>
          <w:p w14:paraId="67D497CE" w14:textId="77777777" w:rsidR="00E0357E" w:rsidRPr="000843E1" w:rsidRDefault="00E0357E" w:rsidP="00902857">
            <w:pPr>
              <w:rPr>
                <w:rFonts w:cstheme="minorHAnsi"/>
                <w:b/>
                <w:bCs/>
              </w:rPr>
            </w:pPr>
          </w:p>
        </w:tc>
        <w:tc>
          <w:tcPr>
            <w:tcW w:w="1560" w:type="dxa"/>
          </w:tcPr>
          <w:p w14:paraId="61D0BAC9" w14:textId="05022555" w:rsidR="00E0357E" w:rsidRPr="000843E1" w:rsidRDefault="00E0357E" w:rsidP="00902857">
            <w:pPr>
              <w:rPr>
                <w:rFonts w:cstheme="minorHAnsi"/>
              </w:rPr>
            </w:pPr>
            <w:r w:rsidRPr="000843E1">
              <w:rPr>
                <w:rFonts w:cstheme="minorHAnsi"/>
              </w:rPr>
              <w:t>Age</w:t>
            </w:r>
          </w:p>
        </w:tc>
        <w:tc>
          <w:tcPr>
            <w:tcW w:w="1701" w:type="dxa"/>
          </w:tcPr>
          <w:p w14:paraId="3013E2F1" w14:textId="090219B8" w:rsidR="00E0357E" w:rsidRPr="000843E1" w:rsidRDefault="00E0357E" w:rsidP="00902857">
            <w:pPr>
              <w:rPr>
                <w:rFonts w:cstheme="minorHAnsi"/>
              </w:rPr>
            </w:pPr>
            <w:r w:rsidRPr="000843E1">
              <w:rPr>
                <w:rFonts w:cstheme="minorHAnsi"/>
              </w:rPr>
              <w:t xml:space="preserve">Under 18: </w:t>
            </w:r>
            <w:r w:rsidRPr="000843E1">
              <w:rPr>
                <w:rFonts w:cstheme="minorHAnsi"/>
                <w:b/>
                <w:bCs/>
              </w:rPr>
              <w:t>2.5%</w:t>
            </w:r>
          </w:p>
          <w:p w14:paraId="13002F7F" w14:textId="5CCC3405" w:rsidR="00E0357E" w:rsidRPr="000843E1" w:rsidRDefault="00E0357E" w:rsidP="00902857">
            <w:pPr>
              <w:rPr>
                <w:rFonts w:cstheme="minorHAnsi"/>
              </w:rPr>
            </w:pPr>
            <w:r w:rsidRPr="000843E1">
              <w:rPr>
                <w:rFonts w:cstheme="minorHAnsi"/>
              </w:rPr>
              <w:t xml:space="preserve">18 to 24: </w:t>
            </w:r>
            <w:r w:rsidRPr="000843E1">
              <w:rPr>
                <w:rFonts w:cstheme="minorHAnsi"/>
                <w:b/>
                <w:bCs/>
              </w:rPr>
              <w:t>9.1%</w:t>
            </w:r>
          </w:p>
          <w:p w14:paraId="5CBB1801" w14:textId="5DEE2634" w:rsidR="00E0357E" w:rsidRPr="000843E1" w:rsidRDefault="00E0357E" w:rsidP="00902857">
            <w:pPr>
              <w:rPr>
                <w:rFonts w:cstheme="minorHAnsi"/>
              </w:rPr>
            </w:pPr>
            <w:r w:rsidRPr="000843E1">
              <w:rPr>
                <w:rFonts w:cstheme="minorHAnsi"/>
              </w:rPr>
              <w:lastRenderedPageBreak/>
              <w:t xml:space="preserve">25 to 34: </w:t>
            </w:r>
            <w:r w:rsidRPr="000843E1">
              <w:rPr>
                <w:rFonts w:cstheme="minorHAnsi"/>
                <w:b/>
                <w:bCs/>
              </w:rPr>
              <w:t>24%</w:t>
            </w:r>
          </w:p>
        </w:tc>
        <w:tc>
          <w:tcPr>
            <w:tcW w:w="1701" w:type="dxa"/>
            <w:gridSpan w:val="2"/>
          </w:tcPr>
          <w:p w14:paraId="6CAD0EBF" w14:textId="0402A4C7" w:rsidR="00E0357E" w:rsidRPr="000843E1" w:rsidRDefault="00E0357E" w:rsidP="00902857">
            <w:pPr>
              <w:rPr>
                <w:rFonts w:cstheme="minorHAnsi"/>
              </w:rPr>
            </w:pPr>
            <w:r w:rsidRPr="000843E1">
              <w:rPr>
                <w:rFonts w:cstheme="minorHAnsi"/>
              </w:rPr>
              <w:lastRenderedPageBreak/>
              <w:t xml:space="preserve">35 to 44: </w:t>
            </w:r>
            <w:r w:rsidRPr="000843E1">
              <w:rPr>
                <w:rFonts w:cstheme="minorHAnsi"/>
                <w:b/>
                <w:bCs/>
              </w:rPr>
              <w:t>19.1%</w:t>
            </w:r>
          </w:p>
          <w:p w14:paraId="7ACC092F" w14:textId="1D04B286" w:rsidR="00E0357E" w:rsidRPr="000843E1" w:rsidRDefault="00E0357E" w:rsidP="00902857">
            <w:pPr>
              <w:rPr>
                <w:rFonts w:cstheme="minorHAnsi"/>
                <w:b/>
                <w:bCs/>
              </w:rPr>
            </w:pPr>
            <w:r w:rsidRPr="000843E1">
              <w:rPr>
                <w:rFonts w:cstheme="minorHAnsi"/>
              </w:rPr>
              <w:t xml:space="preserve">45 to 54: </w:t>
            </w:r>
            <w:r w:rsidRPr="000843E1">
              <w:rPr>
                <w:rFonts w:cstheme="minorHAnsi"/>
                <w:b/>
                <w:bCs/>
              </w:rPr>
              <w:t>16.9%</w:t>
            </w:r>
          </w:p>
          <w:p w14:paraId="5F0194F7" w14:textId="49676699" w:rsidR="00E0357E" w:rsidRPr="000843E1" w:rsidRDefault="00E0357E" w:rsidP="00902857">
            <w:pPr>
              <w:rPr>
                <w:rFonts w:cstheme="minorHAnsi"/>
                <w:b/>
                <w:bCs/>
              </w:rPr>
            </w:pPr>
            <w:r w:rsidRPr="000843E1">
              <w:rPr>
                <w:rFonts w:cstheme="minorHAnsi"/>
              </w:rPr>
              <w:lastRenderedPageBreak/>
              <w:t xml:space="preserve">55 to 64: </w:t>
            </w:r>
            <w:r w:rsidRPr="000843E1">
              <w:rPr>
                <w:rFonts w:cstheme="minorHAnsi"/>
                <w:b/>
                <w:bCs/>
              </w:rPr>
              <w:t>13.1%</w:t>
            </w:r>
          </w:p>
        </w:tc>
        <w:tc>
          <w:tcPr>
            <w:tcW w:w="2125" w:type="dxa"/>
          </w:tcPr>
          <w:p w14:paraId="65BBDE5E" w14:textId="64F3A465" w:rsidR="00E0357E" w:rsidRPr="000843E1" w:rsidRDefault="00E0357E" w:rsidP="00902857">
            <w:pPr>
              <w:rPr>
                <w:rFonts w:cstheme="minorHAnsi"/>
                <w:b/>
                <w:bCs/>
              </w:rPr>
            </w:pPr>
            <w:r w:rsidRPr="000843E1">
              <w:rPr>
                <w:rFonts w:cstheme="minorHAnsi"/>
              </w:rPr>
              <w:lastRenderedPageBreak/>
              <w:t xml:space="preserve">65 to 74: </w:t>
            </w:r>
            <w:r w:rsidRPr="000843E1">
              <w:rPr>
                <w:rFonts w:cstheme="minorHAnsi"/>
                <w:b/>
                <w:bCs/>
              </w:rPr>
              <w:t>4.7%</w:t>
            </w:r>
          </w:p>
          <w:p w14:paraId="5756EECD" w14:textId="19BB30B1" w:rsidR="00E0357E" w:rsidRPr="000843E1" w:rsidRDefault="00E0357E" w:rsidP="00902857">
            <w:pPr>
              <w:rPr>
                <w:rFonts w:cstheme="minorHAnsi"/>
              </w:rPr>
            </w:pPr>
            <w:r w:rsidRPr="000843E1">
              <w:rPr>
                <w:rFonts w:cstheme="minorHAnsi"/>
              </w:rPr>
              <w:t xml:space="preserve">75+: </w:t>
            </w:r>
            <w:r w:rsidRPr="000843E1">
              <w:rPr>
                <w:rFonts w:cstheme="minorHAnsi"/>
                <w:b/>
                <w:bCs/>
              </w:rPr>
              <w:t>2.8%</w:t>
            </w:r>
          </w:p>
          <w:p w14:paraId="1F9AA204" w14:textId="3175A6A7" w:rsidR="00E0357E" w:rsidRPr="000843E1" w:rsidRDefault="00E0357E" w:rsidP="00902857">
            <w:pPr>
              <w:rPr>
                <w:rFonts w:cstheme="minorHAnsi"/>
                <w:b/>
                <w:bCs/>
              </w:rPr>
            </w:pPr>
            <w:r w:rsidRPr="000843E1">
              <w:rPr>
                <w:rFonts w:cstheme="minorHAnsi"/>
              </w:rPr>
              <w:lastRenderedPageBreak/>
              <w:t xml:space="preserve">No response: </w:t>
            </w:r>
            <w:r w:rsidRPr="000843E1">
              <w:rPr>
                <w:rFonts w:cstheme="minorHAnsi"/>
                <w:b/>
                <w:bCs/>
              </w:rPr>
              <w:t>7.5%</w:t>
            </w:r>
          </w:p>
        </w:tc>
      </w:tr>
      <w:tr w:rsidR="00E0357E" w:rsidRPr="000843E1" w14:paraId="13CA6B52" w14:textId="77777777" w:rsidTr="00E0357E">
        <w:tc>
          <w:tcPr>
            <w:tcW w:w="2263" w:type="dxa"/>
            <w:vMerge/>
          </w:tcPr>
          <w:p w14:paraId="5CCB7E7B" w14:textId="77777777" w:rsidR="00E0357E" w:rsidRPr="000843E1" w:rsidRDefault="00E0357E" w:rsidP="00902857">
            <w:pPr>
              <w:rPr>
                <w:rFonts w:cstheme="minorHAnsi"/>
                <w:b/>
                <w:bCs/>
              </w:rPr>
            </w:pPr>
          </w:p>
        </w:tc>
        <w:tc>
          <w:tcPr>
            <w:tcW w:w="1560" w:type="dxa"/>
          </w:tcPr>
          <w:p w14:paraId="05C0265B" w14:textId="51F9693F" w:rsidR="00E0357E" w:rsidRPr="000843E1" w:rsidRDefault="00E0357E" w:rsidP="00902857">
            <w:pPr>
              <w:rPr>
                <w:rFonts w:cstheme="minorHAnsi"/>
              </w:rPr>
            </w:pPr>
            <w:r w:rsidRPr="000843E1">
              <w:rPr>
                <w:rFonts w:cstheme="minorHAnsi"/>
              </w:rPr>
              <w:t xml:space="preserve">City of residence </w:t>
            </w:r>
          </w:p>
        </w:tc>
        <w:tc>
          <w:tcPr>
            <w:tcW w:w="1701" w:type="dxa"/>
          </w:tcPr>
          <w:p w14:paraId="18619FB5" w14:textId="22E16DAD" w:rsidR="00E0357E" w:rsidRPr="000843E1" w:rsidRDefault="00E0357E" w:rsidP="00902857">
            <w:pPr>
              <w:rPr>
                <w:rFonts w:cstheme="minorHAnsi"/>
                <w:b/>
                <w:bCs/>
              </w:rPr>
            </w:pPr>
            <w:r w:rsidRPr="000843E1">
              <w:rPr>
                <w:rFonts w:cstheme="minorHAnsi"/>
              </w:rPr>
              <w:t>Mississauga:</w:t>
            </w:r>
            <w:r w:rsidRPr="000843E1">
              <w:rPr>
                <w:rFonts w:cstheme="minorHAnsi"/>
                <w:b/>
                <w:bCs/>
              </w:rPr>
              <w:t xml:space="preserve"> 39.1%</w:t>
            </w:r>
          </w:p>
        </w:tc>
        <w:tc>
          <w:tcPr>
            <w:tcW w:w="1701" w:type="dxa"/>
            <w:gridSpan w:val="2"/>
          </w:tcPr>
          <w:p w14:paraId="7438B2A0" w14:textId="7804E6E3" w:rsidR="00E0357E" w:rsidRPr="000843E1" w:rsidRDefault="00E0357E" w:rsidP="00902857">
            <w:pPr>
              <w:rPr>
                <w:rFonts w:cstheme="minorHAnsi"/>
                <w:b/>
                <w:bCs/>
              </w:rPr>
            </w:pPr>
            <w:r w:rsidRPr="000843E1">
              <w:rPr>
                <w:rFonts w:cstheme="minorHAnsi"/>
              </w:rPr>
              <w:t xml:space="preserve">Brampton: </w:t>
            </w:r>
            <w:r w:rsidRPr="000843E1">
              <w:rPr>
                <w:rFonts w:cstheme="minorHAnsi"/>
                <w:b/>
                <w:bCs/>
              </w:rPr>
              <w:t>23.1%</w:t>
            </w:r>
          </w:p>
        </w:tc>
        <w:tc>
          <w:tcPr>
            <w:tcW w:w="2125" w:type="dxa"/>
          </w:tcPr>
          <w:p w14:paraId="0EE7D02F" w14:textId="5CEC21E8" w:rsidR="00E0357E" w:rsidRPr="000843E1" w:rsidRDefault="00E0357E" w:rsidP="00902857">
            <w:pPr>
              <w:rPr>
                <w:rFonts w:cstheme="minorHAnsi"/>
                <w:b/>
                <w:bCs/>
              </w:rPr>
            </w:pPr>
            <w:r w:rsidRPr="000843E1">
              <w:rPr>
                <w:rFonts w:cstheme="minorHAnsi"/>
              </w:rPr>
              <w:t>Other:</w:t>
            </w:r>
            <w:r w:rsidRPr="000843E1">
              <w:rPr>
                <w:rFonts w:cstheme="minorHAnsi"/>
                <w:b/>
                <w:bCs/>
              </w:rPr>
              <w:t xml:space="preserve"> 4.4%</w:t>
            </w:r>
          </w:p>
          <w:p w14:paraId="378C133A" w14:textId="0E26294D" w:rsidR="00E0357E" w:rsidRPr="000843E1" w:rsidRDefault="00E0357E" w:rsidP="00902857">
            <w:pPr>
              <w:rPr>
                <w:rFonts w:cstheme="minorHAnsi"/>
                <w:b/>
                <w:bCs/>
              </w:rPr>
            </w:pPr>
            <w:r w:rsidRPr="000843E1">
              <w:rPr>
                <w:rFonts w:cstheme="minorHAnsi"/>
              </w:rPr>
              <w:t xml:space="preserve">No response: </w:t>
            </w:r>
            <w:r w:rsidRPr="000843E1">
              <w:rPr>
                <w:rFonts w:cstheme="minorHAnsi"/>
                <w:b/>
                <w:bCs/>
              </w:rPr>
              <w:t>33.4%</w:t>
            </w:r>
          </w:p>
        </w:tc>
      </w:tr>
      <w:tr w:rsidR="00902857" w:rsidRPr="000843E1" w14:paraId="2FE0D4EF" w14:textId="77777777" w:rsidTr="00E0357E">
        <w:tc>
          <w:tcPr>
            <w:tcW w:w="2263" w:type="dxa"/>
          </w:tcPr>
          <w:p w14:paraId="14EC104D" w14:textId="0FACEDD4" w:rsidR="00902857" w:rsidRPr="000843E1" w:rsidRDefault="001810A2" w:rsidP="00902857">
            <w:pPr>
              <w:rPr>
                <w:rFonts w:cstheme="minorHAnsi"/>
                <w:b/>
                <w:bCs/>
              </w:rPr>
            </w:pPr>
            <w:r w:rsidRPr="000843E1">
              <w:rPr>
                <w:rFonts w:cstheme="minorHAnsi"/>
                <w:b/>
                <w:bCs/>
              </w:rPr>
              <w:t xml:space="preserve">Reasons for seeking counselling </w:t>
            </w:r>
          </w:p>
        </w:tc>
        <w:tc>
          <w:tcPr>
            <w:tcW w:w="7087" w:type="dxa"/>
            <w:gridSpan w:val="5"/>
          </w:tcPr>
          <w:p w14:paraId="61B1DFF8" w14:textId="11A8C182" w:rsidR="00902857" w:rsidRPr="000843E1" w:rsidRDefault="00E06AF0" w:rsidP="00E06AF0">
            <w:pPr>
              <w:pStyle w:val="ListParagraph"/>
              <w:numPr>
                <w:ilvl w:val="0"/>
                <w:numId w:val="5"/>
              </w:numPr>
              <w:rPr>
                <w:rFonts w:cstheme="minorHAnsi"/>
              </w:rPr>
            </w:pPr>
            <w:r w:rsidRPr="000843E1">
              <w:rPr>
                <w:rFonts w:cstheme="minorHAnsi"/>
              </w:rPr>
              <w:t>Stress/anxiety</w:t>
            </w:r>
            <w:r w:rsidR="003353F8" w:rsidRPr="000843E1">
              <w:rPr>
                <w:rFonts w:cstheme="minorHAnsi"/>
              </w:rPr>
              <w:t xml:space="preserve">: </w:t>
            </w:r>
            <w:r w:rsidR="003353F8" w:rsidRPr="000843E1">
              <w:rPr>
                <w:rFonts w:cstheme="minorHAnsi"/>
                <w:b/>
                <w:bCs/>
              </w:rPr>
              <w:t>50.1%</w:t>
            </w:r>
          </w:p>
          <w:p w14:paraId="7756A220" w14:textId="304E0B36" w:rsidR="00E06AF0" w:rsidRPr="000843E1" w:rsidRDefault="00E06AF0" w:rsidP="00E06AF0">
            <w:pPr>
              <w:pStyle w:val="ListParagraph"/>
              <w:numPr>
                <w:ilvl w:val="0"/>
                <w:numId w:val="5"/>
              </w:numPr>
              <w:rPr>
                <w:rFonts w:cstheme="minorHAnsi"/>
              </w:rPr>
            </w:pPr>
            <w:r w:rsidRPr="000843E1">
              <w:rPr>
                <w:rFonts w:cstheme="minorHAnsi"/>
              </w:rPr>
              <w:t>Depression</w:t>
            </w:r>
            <w:r w:rsidR="003353F8" w:rsidRPr="000843E1">
              <w:rPr>
                <w:rFonts w:cstheme="minorHAnsi"/>
              </w:rPr>
              <w:t xml:space="preserve">: </w:t>
            </w:r>
            <w:r w:rsidR="003353F8" w:rsidRPr="000843E1">
              <w:rPr>
                <w:rFonts w:cstheme="minorHAnsi"/>
                <w:b/>
                <w:bCs/>
              </w:rPr>
              <w:t>17%</w:t>
            </w:r>
          </w:p>
          <w:p w14:paraId="642500A4" w14:textId="281020C8" w:rsidR="00E06AF0" w:rsidRPr="000843E1" w:rsidRDefault="00E06AF0" w:rsidP="00E06AF0">
            <w:pPr>
              <w:pStyle w:val="ListParagraph"/>
              <w:numPr>
                <w:ilvl w:val="0"/>
                <w:numId w:val="5"/>
              </w:numPr>
              <w:rPr>
                <w:rFonts w:cstheme="minorHAnsi"/>
              </w:rPr>
            </w:pPr>
            <w:r w:rsidRPr="000843E1">
              <w:rPr>
                <w:rFonts w:cstheme="minorHAnsi"/>
              </w:rPr>
              <w:t>Mental illness</w:t>
            </w:r>
            <w:r w:rsidR="003353F8" w:rsidRPr="000843E1">
              <w:rPr>
                <w:rFonts w:cstheme="minorHAnsi"/>
              </w:rPr>
              <w:t xml:space="preserve">: </w:t>
            </w:r>
            <w:r w:rsidR="003353F8" w:rsidRPr="000843E1">
              <w:rPr>
                <w:rFonts w:cstheme="minorHAnsi"/>
                <w:b/>
                <w:bCs/>
              </w:rPr>
              <w:t>7.3%</w:t>
            </w:r>
          </w:p>
          <w:p w14:paraId="24F385B5" w14:textId="6112E144" w:rsidR="00E06AF0" w:rsidRPr="000843E1" w:rsidRDefault="00E06AF0" w:rsidP="00E06AF0">
            <w:pPr>
              <w:pStyle w:val="ListParagraph"/>
              <w:numPr>
                <w:ilvl w:val="0"/>
                <w:numId w:val="5"/>
              </w:numPr>
              <w:rPr>
                <w:rFonts w:cstheme="minorHAnsi"/>
              </w:rPr>
            </w:pPr>
            <w:r w:rsidRPr="000843E1">
              <w:rPr>
                <w:rFonts w:cstheme="minorHAnsi"/>
              </w:rPr>
              <w:t>Trauma/PTSD</w:t>
            </w:r>
            <w:r w:rsidR="003353F8" w:rsidRPr="000843E1">
              <w:rPr>
                <w:rFonts w:cstheme="minorHAnsi"/>
              </w:rPr>
              <w:t xml:space="preserve">: </w:t>
            </w:r>
            <w:r w:rsidR="003353F8" w:rsidRPr="000843E1">
              <w:rPr>
                <w:rFonts w:cstheme="minorHAnsi"/>
                <w:b/>
                <w:bCs/>
              </w:rPr>
              <w:t>7.1%</w:t>
            </w:r>
          </w:p>
          <w:p w14:paraId="34AE8D5B" w14:textId="4CFE859E" w:rsidR="00E06AF0" w:rsidRPr="000843E1" w:rsidRDefault="00E06AF0" w:rsidP="00E06AF0">
            <w:pPr>
              <w:pStyle w:val="ListParagraph"/>
              <w:numPr>
                <w:ilvl w:val="0"/>
                <w:numId w:val="5"/>
              </w:numPr>
              <w:rPr>
                <w:rFonts w:cstheme="minorHAnsi"/>
              </w:rPr>
            </w:pPr>
            <w:r w:rsidRPr="000843E1">
              <w:rPr>
                <w:rFonts w:cstheme="minorHAnsi"/>
              </w:rPr>
              <w:t>Abuse/violence</w:t>
            </w:r>
            <w:r w:rsidR="003353F8" w:rsidRPr="000843E1">
              <w:rPr>
                <w:rFonts w:cstheme="minorHAnsi"/>
              </w:rPr>
              <w:t xml:space="preserve">: </w:t>
            </w:r>
            <w:r w:rsidR="009D291D" w:rsidRPr="000843E1">
              <w:rPr>
                <w:rFonts w:cstheme="minorHAnsi"/>
                <w:b/>
                <w:bCs/>
              </w:rPr>
              <w:t>6.5%</w:t>
            </w:r>
          </w:p>
          <w:p w14:paraId="3F3A050F" w14:textId="1EB57314" w:rsidR="00E06AF0" w:rsidRPr="000843E1" w:rsidRDefault="009D291D" w:rsidP="009D291D">
            <w:pPr>
              <w:pStyle w:val="ListParagraph"/>
              <w:numPr>
                <w:ilvl w:val="0"/>
                <w:numId w:val="5"/>
              </w:numPr>
              <w:rPr>
                <w:rFonts w:cstheme="minorHAnsi"/>
              </w:rPr>
            </w:pPr>
            <w:r w:rsidRPr="000843E1">
              <w:rPr>
                <w:rFonts w:cstheme="minorHAnsi"/>
              </w:rPr>
              <w:t xml:space="preserve">Other (i.e., </w:t>
            </w:r>
            <w:r w:rsidR="00E06AF0" w:rsidRPr="000843E1">
              <w:rPr>
                <w:rFonts w:cstheme="minorHAnsi"/>
              </w:rPr>
              <w:t>Anger</w:t>
            </w:r>
            <w:r w:rsidRPr="000843E1">
              <w:rPr>
                <w:rFonts w:cstheme="minorHAnsi"/>
              </w:rPr>
              <w:t xml:space="preserve">, </w:t>
            </w:r>
            <w:r w:rsidR="00E06AF0" w:rsidRPr="000843E1">
              <w:rPr>
                <w:rFonts w:cstheme="minorHAnsi"/>
              </w:rPr>
              <w:t>Grief</w:t>
            </w:r>
            <w:r w:rsidRPr="000843E1">
              <w:rPr>
                <w:rFonts w:cstheme="minorHAnsi"/>
              </w:rPr>
              <w:t xml:space="preserve">, </w:t>
            </w:r>
            <w:r w:rsidR="00E06AF0" w:rsidRPr="000843E1">
              <w:rPr>
                <w:rFonts w:cstheme="minorHAnsi"/>
              </w:rPr>
              <w:t>Addiction</w:t>
            </w:r>
            <w:r w:rsidRPr="000843E1">
              <w:rPr>
                <w:rFonts w:cstheme="minorHAnsi"/>
              </w:rPr>
              <w:t>)</w:t>
            </w:r>
            <w:r w:rsidR="00D1137B" w:rsidRPr="000843E1">
              <w:rPr>
                <w:rFonts w:cstheme="minorHAnsi"/>
              </w:rPr>
              <w:t xml:space="preserve">: </w:t>
            </w:r>
            <w:r w:rsidR="00D1137B" w:rsidRPr="000843E1">
              <w:rPr>
                <w:rFonts w:cstheme="minorHAnsi"/>
                <w:b/>
                <w:bCs/>
              </w:rPr>
              <w:t>12%</w:t>
            </w:r>
          </w:p>
        </w:tc>
      </w:tr>
      <w:tr w:rsidR="00902857" w:rsidRPr="000843E1" w14:paraId="2FC48758" w14:textId="77777777" w:rsidTr="00E0357E">
        <w:tc>
          <w:tcPr>
            <w:tcW w:w="2263" w:type="dxa"/>
          </w:tcPr>
          <w:p w14:paraId="32679706" w14:textId="3C925EB0" w:rsidR="00902857" w:rsidRPr="000843E1" w:rsidRDefault="00954CB8" w:rsidP="00902857">
            <w:pPr>
              <w:rPr>
                <w:rFonts w:cstheme="minorHAnsi"/>
                <w:b/>
                <w:bCs/>
              </w:rPr>
            </w:pPr>
            <w:r w:rsidRPr="000843E1">
              <w:rPr>
                <w:rFonts w:cstheme="minorHAnsi"/>
                <w:b/>
                <w:bCs/>
              </w:rPr>
              <w:t xml:space="preserve">Referrals </w:t>
            </w:r>
          </w:p>
        </w:tc>
        <w:tc>
          <w:tcPr>
            <w:tcW w:w="7087" w:type="dxa"/>
            <w:gridSpan w:val="5"/>
          </w:tcPr>
          <w:p w14:paraId="4B19970C" w14:textId="02C78B98" w:rsidR="00ED0B6B" w:rsidRPr="000843E1" w:rsidRDefault="00F32331" w:rsidP="00902857">
            <w:pPr>
              <w:rPr>
                <w:rFonts w:cstheme="minorHAnsi"/>
                <w:b/>
                <w:bCs/>
              </w:rPr>
            </w:pPr>
            <w:r w:rsidRPr="000843E1">
              <w:rPr>
                <w:rFonts w:cstheme="minorHAnsi"/>
              </w:rPr>
              <w:t xml:space="preserve">Nearly 43% of the enrollments had internal referrals; </w:t>
            </w:r>
            <w:proofErr w:type="gramStart"/>
            <w:r w:rsidRPr="000843E1">
              <w:rPr>
                <w:rFonts w:cstheme="minorHAnsi"/>
              </w:rPr>
              <w:t>the majority of</w:t>
            </w:r>
            <w:proofErr w:type="gramEnd"/>
            <w:r w:rsidRPr="000843E1">
              <w:rPr>
                <w:rFonts w:cstheme="minorHAnsi"/>
              </w:rPr>
              <w:t xml:space="preserve"> them (25%) were outgoing internal referrals from walk-in counselling.</w:t>
            </w:r>
          </w:p>
        </w:tc>
      </w:tr>
      <w:tr w:rsidR="00624D7C" w:rsidRPr="000843E1" w14:paraId="0E178073" w14:textId="77777777" w:rsidTr="00E0357E">
        <w:tc>
          <w:tcPr>
            <w:tcW w:w="2263" w:type="dxa"/>
          </w:tcPr>
          <w:p w14:paraId="5C1142C6" w14:textId="39ED9A1F" w:rsidR="00624D7C" w:rsidRPr="000843E1" w:rsidRDefault="00624D7C" w:rsidP="00902857">
            <w:pPr>
              <w:rPr>
                <w:rFonts w:cstheme="minorHAnsi"/>
                <w:b/>
                <w:bCs/>
              </w:rPr>
            </w:pPr>
            <w:r w:rsidRPr="000843E1">
              <w:rPr>
                <w:rFonts w:cstheme="minorHAnsi"/>
                <w:b/>
                <w:bCs/>
              </w:rPr>
              <w:t xml:space="preserve">Data Integrity </w:t>
            </w:r>
          </w:p>
        </w:tc>
        <w:tc>
          <w:tcPr>
            <w:tcW w:w="7087" w:type="dxa"/>
            <w:gridSpan w:val="5"/>
          </w:tcPr>
          <w:p w14:paraId="58D18B62" w14:textId="74201BAD" w:rsidR="00E0357E" w:rsidRPr="00E0357E" w:rsidRDefault="00E0357E" w:rsidP="00E0357E">
            <w:pPr>
              <w:numPr>
                <w:ilvl w:val="0"/>
                <w:numId w:val="7"/>
              </w:numPr>
              <w:ind w:left="360"/>
              <w:rPr>
                <w:rFonts w:cstheme="minorHAnsi"/>
              </w:rPr>
            </w:pPr>
            <w:r w:rsidRPr="00DC5DB4">
              <w:rPr>
                <w:rFonts w:cstheme="minorHAnsi"/>
              </w:rPr>
              <w:t xml:space="preserve">Demographic Data: Except for age, gender and place of </w:t>
            </w:r>
            <w:r w:rsidR="00687147" w:rsidRPr="00DC5DB4">
              <w:rPr>
                <w:rFonts w:cstheme="minorHAnsi"/>
              </w:rPr>
              <w:t>residence</w:t>
            </w:r>
            <w:r w:rsidRPr="00E0357E">
              <w:rPr>
                <w:rFonts w:cstheme="minorHAnsi"/>
              </w:rPr>
              <w:t xml:space="preserve">, there is no other demographic data stored in </w:t>
            </w:r>
            <w:proofErr w:type="spellStart"/>
            <w:r w:rsidRPr="00E0357E">
              <w:rPr>
                <w:rFonts w:cstheme="minorHAnsi"/>
              </w:rPr>
              <w:t>CaseWorks</w:t>
            </w:r>
            <w:proofErr w:type="spellEnd"/>
            <w:r w:rsidRPr="00E0357E">
              <w:rPr>
                <w:rFonts w:cstheme="minorHAnsi"/>
              </w:rPr>
              <w:t>.</w:t>
            </w:r>
          </w:p>
          <w:p w14:paraId="31AA90EE" w14:textId="77777777" w:rsidR="00E0357E" w:rsidRPr="00E0357E" w:rsidRDefault="00E0357E" w:rsidP="00E0357E">
            <w:pPr>
              <w:numPr>
                <w:ilvl w:val="0"/>
                <w:numId w:val="7"/>
              </w:numPr>
              <w:ind w:left="360"/>
              <w:rPr>
                <w:rFonts w:cstheme="minorHAnsi"/>
              </w:rPr>
            </w:pPr>
            <w:r w:rsidRPr="00E0357E">
              <w:rPr>
                <w:rFonts w:cstheme="minorHAnsi"/>
              </w:rPr>
              <w:t xml:space="preserve">Different data were entered in </w:t>
            </w:r>
            <w:proofErr w:type="spellStart"/>
            <w:r w:rsidRPr="00E0357E">
              <w:rPr>
                <w:rFonts w:cstheme="minorHAnsi"/>
              </w:rPr>
              <w:t>CaseWorks</w:t>
            </w:r>
            <w:proofErr w:type="spellEnd"/>
            <w:r w:rsidRPr="00E0357E">
              <w:rPr>
                <w:rFonts w:cstheme="minorHAnsi"/>
              </w:rPr>
              <w:t xml:space="preserve"> between walk-in and ongoing counselling.</w:t>
            </w:r>
          </w:p>
          <w:p w14:paraId="784AAAAB" w14:textId="77777777" w:rsidR="008A6191" w:rsidRDefault="00E0357E" w:rsidP="00E0357E">
            <w:pPr>
              <w:numPr>
                <w:ilvl w:val="0"/>
                <w:numId w:val="7"/>
              </w:numPr>
              <w:ind w:left="360"/>
              <w:rPr>
                <w:rFonts w:cstheme="minorHAnsi"/>
              </w:rPr>
            </w:pPr>
            <w:r w:rsidRPr="00E0357E">
              <w:rPr>
                <w:rFonts w:cstheme="minorHAnsi"/>
              </w:rPr>
              <w:t xml:space="preserve">More than half of the enrollments have not been identified as to whether a referral was made or whether it was a self-referral. </w:t>
            </w:r>
          </w:p>
          <w:p w14:paraId="1D3B7C2D" w14:textId="365BBC11" w:rsidR="00624D7C" w:rsidRPr="000843E1" w:rsidRDefault="00E0357E" w:rsidP="00E0357E">
            <w:pPr>
              <w:numPr>
                <w:ilvl w:val="0"/>
                <w:numId w:val="7"/>
              </w:numPr>
              <w:ind w:left="360"/>
              <w:rPr>
                <w:rFonts w:cstheme="minorHAnsi"/>
              </w:rPr>
            </w:pPr>
            <w:r w:rsidRPr="00E0357E">
              <w:rPr>
                <w:rFonts w:cstheme="minorHAnsi"/>
              </w:rPr>
              <w:t>One percent of the enrollments have been identified as self-referrals. </w:t>
            </w:r>
          </w:p>
        </w:tc>
      </w:tr>
    </w:tbl>
    <w:p w14:paraId="475E54E0" w14:textId="31E1B02F" w:rsidR="004D71B7" w:rsidRPr="004D71B7" w:rsidRDefault="004D71B7" w:rsidP="002018C1">
      <w:pPr>
        <w:spacing w:before="120" w:after="0"/>
        <w:rPr>
          <w:rFonts w:cstheme="minorHAnsi"/>
          <w:b/>
          <w:bCs/>
          <w:i/>
          <w:iCs/>
        </w:rPr>
      </w:pPr>
      <w:r>
        <w:rPr>
          <w:rFonts w:cstheme="minorHAnsi"/>
          <w:b/>
          <w:bCs/>
          <w:i/>
          <w:iCs/>
        </w:rPr>
        <w:t>Internal Data Review</w:t>
      </w:r>
    </w:p>
    <w:p w14:paraId="43D788EE" w14:textId="5DCC4EDB" w:rsidR="001E1B89" w:rsidRPr="000843E1" w:rsidRDefault="009759CA" w:rsidP="00201FF7">
      <w:pPr>
        <w:spacing w:after="120"/>
        <w:rPr>
          <w:rFonts w:cstheme="minorHAnsi"/>
        </w:rPr>
      </w:pPr>
      <w:r w:rsidRPr="00DC5DB4">
        <w:rPr>
          <w:rFonts w:cstheme="minorHAnsi"/>
        </w:rPr>
        <w:t>In early 2026,</w:t>
      </w:r>
      <w:r w:rsidR="007B33D1" w:rsidRPr="00DC5DB4">
        <w:rPr>
          <w:rFonts w:cstheme="minorHAnsi"/>
        </w:rPr>
        <w:t xml:space="preserve"> </w:t>
      </w:r>
      <w:r w:rsidR="001E1B89" w:rsidRPr="00DC5DB4">
        <w:rPr>
          <w:rFonts w:cstheme="minorHAnsi"/>
        </w:rPr>
        <w:t>PIRT</w:t>
      </w:r>
      <w:r w:rsidR="007B33D1" w:rsidRPr="00DC5DB4">
        <w:rPr>
          <w:rFonts w:cstheme="minorHAnsi"/>
        </w:rPr>
        <w:t xml:space="preserve"> conducted an updated internal data review </w:t>
      </w:r>
      <w:r w:rsidR="006D7F4E" w:rsidRPr="00DC5DB4">
        <w:rPr>
          <w:rFonts w:cstheme="minorHAnsi"/>
        </w:rPr>
        <w:t xml:space="preserve">of the Counselling Program for the period of January 1, 2024 to </w:t>
      </w:r>
      <w:r w:rsidR="001567FB" w:rsidRPr="00DC5DB4">
        <w:rPr>
          <w:rFonts w:cstheme="minorHAnsi"/>
        </w:rPr>
        <w:t>December 31, 2025</w:t>
      </w:r>
      <w:r w:rsidR="00230695" w:rsidRPr="00DC5DB4">
        <w:rPr>
          <w:rFonts w:cstheme="minorHAnsi"/>
        </w:rPr>
        <w:t>—the period covered by the Resilient Communities Project</w:t>
      </w:r>
      <w:r w:rsidR="00677556" w:rsidRPr="00DC5DB4">
        <w:rPr>
          <w:rFonts w:cstheme="minorHAnsi"/>
        </w:rPr>
        <w:t xml:space="preserve"> and covering the implementation of </w:t>
      </w:r>
      <w:proofErr w:type="spellStart"/>
      <w:r w:rsidR="00677556" w:rsidRPr="00DC5DB4">
        <w:rPr>
          <w:rFonts w:cstheme="minorHAnsi"/>
        </w:rPr>
        <w:t>EMHware</w:t>
      </w:r>
      <w:proofErr w:type="spellEnd"/>
      <w:r w:rsidR="00677556" w:rsidRPr="00DC5DB4">
        <w:rPr>
          <w:rFonts w:cstheme="minorHAnsi"/>
        </w:rPr>
        <w:t>—</w:t>
      </w:r>
      <w:r w:rsidR="001567FB" w:rsidRPr="00DC5DB4">
        <w:rPr>
          <w:rFonts w:cstheme="minorHAnsi"/>
        </w:rPr>
        <w:t>to (1) determine how many new (distinct) clients ha</w:t>
      </w:r>
      <w:r w:rsidR="005228A0" w:rsidRPr="00DC5DB4">
        <w:rPr>
          <w:rFonts w:cstheme="minorHAnsi"/>
        </w:rPr>
        <w:t>d</w:t>
      </w:r>
      <w:r w:rsidR="001567FB" w:rsidRPr="00DC5DB4">
        <w:rPr>
          <w:rFonts w:cstheme="minorHAnsi"/>
        </w:rPr>
        <w:t xml:space="preserve"> been served</w:t>
      </w:r>
      <w:r w:rsidR="00677556" w:rsidRPr="00DC5DB4">
        <w:rPr>
          <w:rFonts w:cstheme="minorHAnsi"/>
        </w:rPr>
        <w:t>;</w:t>
      </w:r>
      <w:r w:rsidR="001567FB" w:rsidRPr="00DC5DB4">
        <w:rPr>
          <w:rFonts w:cstheme="minorHAnsi"/>
        </w:rPr>
        <w:t xml:space="preserve"> (2) determine how many clients </w:t>
      </w:r>
      <w:r w:rsidR="005228A0" w:rsidRPr="00DC5DB4">
        <w:rPr>
          <w:rFonts w:cstheme="minorHAnsi"/>
        </w:rPr>
        <w:t>had</w:t>
      </w:r>
      <w:r w:rsidR="001567FB" w:rsidRPr="00DC5DB4">
        <w:rPr>
          <w:rFonts w:cstheme="minorHAnsi"/>
        </w:rPr>
        <w:t xml:space="preserve"> been served (including new and repeat clients)</w:t>
      </w:r>
      <w:r w:rsidR="00677556" w:rsidRPr="00DC5DB4">
        <w:rPr>
          <w:rFonts w:cstheme="minorHAnsi"/>
        </w:rPr>
        <w:t>;</w:t>
      </w:r>
      <w:r w:rsidR="007D020D" w:rsidRPr="00DC5DB4">
        <w:rPr>
          <w:rFonts w:cstheme="minorHAnsi"/>
        </w:rPr>
        <w:t xml:space="preserve"> (3) understand the updated demographic profile of clients; and (4) ) determine the integrity of the data retrieved from the new database system (</w:t>
      </w:r>
      <w:proofErr w:type="spellStart"/>
      <w:r w:rsidR="007D020D" w:rsidRPr="00DC5DB4">
        <w:rPr>
          <w:rFonts w:cstheme="minorHAnsi"/>
        </w:rPr>
        <w:t>EMHware</w:t>
      </w:r>
      <w:proofErr w:type="spellEnd"/>
      <w:r w:rsidR="007D020D" w:rsidRPr="00DC5DB4">
        <w:rPr>
          <w:rFonts w:cstheme="minorHAnsi"/>
        </w:rPr>
        <w:t>).</w:t>
      </w:r>
      <w:r w:rsidR="00950C37" w:rsidRPr="00DC5DB4">
        <w:rPr>
          <w:rFonts w:cstheme="minorHAnsi"/>
        </w:rPr>
        <w:t xml:space="preserve"> </w:t>
      </w:r>
      <w:r w:rsidR="002D4E19" w:rsidRPr="00DC5DB4">
        <w:rPr>
          <w:rFonts w:cstheme="minorHAnsi"/>
        </w:rPr>
        <w:t>PIRT also analyzed data from a sample of 2</w:t>
      </w:r>
      <w:r w:rsidR="0006501E" w:rsidRPr="00DC5DB4">
        <w:rPr>
          <w:rFonts w:cstheme="minorHAnsi"/>
        </w:rPr>
        <w:t xml:space="preserve">07 pre-and post-surveys completed by clients who used </w:t>
      </w:r>
      <w:r w:rsidR="00FD0CCD" w:rsidRPr="00DC5DB4">
        <w:rPr>
          <w:rFonts w:cstheme="minorHAnsi"/>
        </w:rPr>
        <w:t>WIC</w:t>
      </w:r>
      <w:r w:rsidR="0006501E" w:rsidRPr="00DC5DB4">
        <w:rPr>
          <w:rFonts w:cstheme="minorHAnsi"/>
        </w:rPr>
        <w:t xml:space="preserve"> between 2024 to 2025. </w:t>
      </w:r>
      <w:r w:rsidR="00950C37" w:rsidRPr="00DC5DB4">
        <w:rPr>
          <w:rFonts w:cstheme="minorHAnsi"/>
        </w:rPr>
        <w:t xml:space="preserve">Table 2 provides </w:t>
      </w:r>
      <w:proofErr w:type="gramStart"/>
      <w:r w:rsidR="00950C37" w:rsidRPr="00DC5DB4">
        <w:rPr>
          <w:rFonts w:cstheme="minorHAnsi"/>
        </w:rPr>
        <w:t xml:space="preserve">a </w:t>
      </w:r>
      <w:r w:rsidR="005B3201" w:rsidRPr="00DC5DB4">
        <w:rPr>
          <w:rFonts w:cstheme="minorHAnsi"/>
        </w:rPr>
        <w:t xml:space="preserve">brief </w:t>
      </w:r>
      <w:r w:rsidR="00950C37" w:rsidRPr="00DC5DB4">
        <w:rPr>
          <w:rFonts w:cstheme="minorHAnsi"/>
        </w:rPr>
        <w:t>summary</w:t>
      </w:r>
      <w:proofErr w:type="gramEnd"/>
      <w:r w:rsidR="00950C37" w:rsidRPr="00DC5DB4">
        <w:rPr>
          <w:rFonts w:cstheme="minorHAnsi"/>
        </w:rPr>
        <w:t xml:space="preserve"> of </w:t>
      </w:r>
      <w:r w:rsidR="008624F5" w:rsidRPr="00DC5DB4">
        <w:rPr>
          <w:rFonts w:cstheme="minorHAnsi"/>
        </w:rPr>
        <w:t xml:space="preserve">the internal data review </w:t>
      </w:r>
      <w:r w:rsidR="0006501E" w:rsidRPr="00DC5DB4">
        <w:rPr>
          <w:rFonts w:cstheme="minorHAnsi"/>
        </w:rPr>
        <w:t xml:space="preserve">and WIC survey </w:t>
      </w:r>
      <w:r w:rsidR="008624F5" w:rsidRPr="00DC5DB4">
        <w:rPr>
          <w:rFonts w:cstheme="minorHAnsi"/>
        </w:rPr>
        <w:t>analys</w:t>
      </w:r>
      <w:r w:rsidR="0006501E" w:rsidRPr="00DC5DB4">
        <w:rPr>
          <w:rFonts w:cstheme="minorHAnsi"/>
        </w:rPr>
        <w:t>e</w:t>
      </w:r>
      <w:r w:rsidR="008624F5" w:rsidRPr="00DC5DB4">
        <w:rPr>
          <w:rFonts w:cstheme="minorHAnsi"/>
        </w:rPr>
        <w:t>s.</w:t>
      </w:r>
      <w:r w:rsidR="008624F5" w:rsidRPr="000843E1">
        <w:rPr>
          <w:rFonts w:cstheme="minorHAnsi"/>
        </w:rPr>
        <w:t xml:space="preserve"> </w:t>
      </w:r>
    </w:p>
    <w:p w14:paraId="46F40528" w14:textId="4FCD8390" w:rsidR="008624F5" w:rsidRDefault="008624F5" w:rsidP="009D02AC">
      <w:pPr>
        <w:spacing w:after="0"/>
        <w:rPr>
          <w:rFonts w:cstheme="minorHAnsi"/>
          <w:b/>
          <w:bCs/>
        </w:rPr>
      </w:pPr>
      <w:r w:rsidRPr="000843E1">
        <w:rPr>
          <w:rFonts w:cstheme="minorHAnsi"/>
          <w:b/>
          <w:bCs/>
        </w:rPr>
        <w:t>Table 2</w:t>
      </w:r>
    </w:p>
    <w:p w14:paraId="4D8CDF86" w14:textId="368E4AC7" w:rsidR="009D02AC" w:rsidRPr="009D02AC" w:rsidRDefault="009D02AC" w:rsidP="009D02AC">
      <w:pPr>
        <w:spacing w:after="0"/>
        <w:rPr>
          <w:rFonts w:cstheme="minorHAnsi"/>
          <w:i/>
          <w:iCs/>
        </w:rPr>
      </w:pPr>
      <w:r>
        <w:rPr>
          <w:rFonts w:cstheme="minorHAnsi"/>
          <w:i/>
          <w:iCs/>
        </w:rPr>
        <w:t xml:space="preserve">Summary of internal data review findings </w:t>
      </w:r>
    </w:p>
    <w:tbl>
      <w:tblPr>
        <w:tblStyle w:val="TableGrid"/>
        <w:tblW w:w="0" w:type="auto"/>
        <w:tblLook w:val="04A0" w:firstRow="1" w:lastRow="0" w:firstColumn="1" w:lastColumn="0" w:noHBand="0" w:noVBand="1"/>
      </w:tblPr>
      <w:tblGrid>
        <w:gridCol w:w="2122"/>
        <w:gridCol w:w="7228"/>
      </w:tblGrid>
      <w:tr w:rsidR="005F5FC9" w:rsidRPr="000843E1" w14:paraId="1582017D" w14:textId="77777777" w:rsidTr="004F3F64">
        <w:tc>
          <w:tcPr>
            <w:tcW w:w="2122" w:type="dxa"/>
          </w:tcPr>
          <w:p w14:paraId="138B8A56" w14:textId="6992F7D8" w:rsidR="005F5FC9" w:rsidRPr="000843E1" w:rsidRDefault="0033239D" w:rsidP="00B37136">
            <w:pPr>
              <w:rPr>
                <w:rFonts w:cstheme="minorHAnsi"/>
                <w:b/>
                <w:bCs/>
              </w:rPr>
            </w:pPr>
            <w:r w:rsidRPr="000843E1">
              <w:rPr>
                <w:rFonts w:cstheme="minorHAnsi"/>
                <w:b/>
                <w:bCs/>
              </w:rPr>
              <w:t>New clients (2024-2025)</w:t>
            </w:r>
          </w:p>
        </w:tc>
        <w:tc>
          <w:tcPr>
            <w:tcW w:w="7228" w:type="dxa"/>
          </w:tcPr>
          <w:p w14:paraId="15EC6B1E" w14:textId="77777777" w:rsidR="005F5FC9" w:rsidRPr="000843E1" w:rsidRDefault="0033239D" w:rsidP="00B37136">
            <w:pPr>
              <w:rPr>
                <w:rFonts w:cstheme="minorHAnsi"/>
                <w:b/>
                <w:bCs/>
              </w:rPr>
            </w:pPr>
            <w:r w:rsidRPr="000843E1">
              <w:rPr>
                <w:rFonts w:cstheme="minorHAnsi"/>
              </w:rPr>
              <w:t>Total (2024-2025):</w:t>
            </w:r>
            <w:r w:rsidRPr="000843E1">
              <w:rPr>
                <w:rFonts w:cstheme="minorHAnsi"/>
                <w:b/>
                <w:bCs/>
              </w:rPr>
              <w:t xml:space="preserve"> 862</w:t>
            </w:r>
          </w:p>
          <w:p w14:paraId="6B46C860" w14:textId="6036A62E" w:rsidR="0033239D" w:rsidRPr="000843E1" w:rsidRDefault="0033239D" w:rsidP="00B37136">
            <w:pPr>
              <w:rPr>
                <w:rFonts w:cstheme="minorHAnsi"/>
                <w:b/>
                <w:bCs/>
              </w:rPr>
            </w:pPr>
            <w:r w:rsidRPr="000843E1">
              <w:rPr>
                <w:rFonts w:cstheme="minorHAnsi"/>
              </w:rPr>
              <w:t xml:space="preserve">2020: </w:t>
            </w:r>
            <w:r w:rsidRPr="000843E1">
              <w:rPr>
                <w:rFonts w:cstheme="minorHAnsi"/>
                <w:b/>
                <w:bCs/>
              </w:rPr>
              <w:t>455</w:t>
            </w:r>
            <w:r w:rsidR="004322C1" w:rsidRPr="000843E1">
              <w:rPr>
                <w:rFonts w:cstheme="minorHAnsi"/>
              </w:rPr>
              <w:t xml:space="preserve"> </w:t>
            </w:r>
            <w:r w:rsidR="004322C1" w:rsidRPr="000843E1">
              <w:rPr>
                <w:rFonts w:cstheme="minorHAnsi"/>
              </w:rPr>
              <w:sym w:font="Wingdings" w:char="F0E0"/>
            </w:r>
            <w:r w:rsidR="004322C1" w:rsidRPr="000843E1">
              <w:rPr>
                <w:rFonts w:cstheme="minorHAnsi"/>
              </w:rPr>
              <w:t xml:space="preserve"> 2024: </w:t>
            </w:r>
            <w:r w:rsidR="004322C1" w:rsidRPr="000843E1">
              <w:rPr>
                <w:rFonts w:cstheme="minorHAnsi"/>
                <w:b/>
                <w:bCs/>
              </w:rPr>
              <w:t>529</w:t>
            </w:r>
            <w:r w:rsidR="004322C1" w:rsidRPr="000843E1">
              <w:rPr>
                <w:rFonts w:cstheme="minorHAnsi"/>
              </w:rPr>
              <w:t xml:space="preserve"> </w:t>
            </w:r>
            <w:r w:rsidR="004322C1" w:rsidRPr="000843E1">
              <w:rPr>
                <w:rFonts w:cstheme="minorHAnsi"/>
              </w:rPr>
              <w:sym w:font="Wingdings" w:char="F0E0"/>
            </w:r>
            <w:r w:rsidR="004322C1" w:rsidRPr="000843E1">
              <w:rPr>
                <w:rFonts w:cstheme="minorHAnsi"/>
              </w:rPr>
              <w:t xml:space="preserve"> 2025:</w:t>
            </w:r>
            <w:r w:rsidR="004322C1" w:rsidRPr="000843E1">
              <w:rPr>
                <w:rFonts w:cstheme="minorHAnsi"/>
                <w:b/>
                <w:bCs/>
              </w:rPr>
              <w:t xml:space="preserve"> 475 </w:t>
            </w:r>
          </w:p>
        </w:tc>
      </w:tr>
      <w:tr w:rsidR="005F5FC9" w:rsidRPr="000843E1" w14:paraId="33F962EE" w14:textId="77777777" w:rsidTr="004F3F64">
        <w:tc>
          <w:tcPr>
            <w:tcW w:w="2122" w:type="dxa"/>
          </w:tcPr>
          <w:p w14:paraId="377FE091" w14:textId="49889195" w:rsidR="005F5FC9" w:rsidRPr="00DC5DB4" w:rsidRDefault="001E2403" w:rsidP="00B37136">
            <w:pPr>
              <w:rPr>
                <w:rFonts w:cstheme="minorHAnsi"/>
                <w:b/>
                <w:bCs/>
              </w:rPr>
            </w:pPr>
            <w:r w:rsidRPr="00DC5DB4">
              <w:rPr>
                <w:rFonts w:cstheme="minorHAnsi"/>
                <w:b/>
                <w:bCs/>
              </w:rPr>
              <w:t>Number of counselling sessions</w:t>
            </w:r>
          </w:p>
        </w:tc>
        <w:tc>
          <w:tcPr>
            <w:tcW w:w="7228" w:type="dxa"/>
          </w:tcPr>
          <w:p w14:paraId="1DBBDE28" w14:textId="77777777" w:rsidR="005F5FC9" w:rsidRPr="00DC5DB4" w:rsidRDefault="001E2403" w:rsidP="00A51E87">
            <w:pPr>
              <w:pStyle w:val="ListParagraph"/>
              <w:numPr>
                <w:ilvl w:val="0"/>
                <w:numId w:val="10"/>
              </w:numPr>
              <w:ind w:left="360"/>
              <w:rPr>
                <w:rFonts w:cstheme="minorHAnsi"/>
              </w:rPr>
            </w:pPr>
            <w:r w:rsidRPr="00DC5DB4">
              <w:rPr>
                <w:rFonts w:cstheme="minorHAnsi"/>
              </w:rPr>
              <w:t xml:space="preserve">Total: </w:t>
            </w:r>
            <w:r w:rsidRPr="00DC5DB4">
              <w:rPr>
                <w:rFonts w:cstheme="minorHAnsi"/>
                <w:b/>
                <w:bCs/>
              </w:rPr>
              <w:t xml:space="preserve">4,539 sessions </w:t>
            </w:r>
            <w:r w:rsidRPr="00DC5DB4">
              <w:rPr>
                <w:rFonts w:cstheme="minorHAnsi"/>
              </w:rPr>
              <w:t>(</w:t>
            </w:r>
            <w:r w:rsidR="009103E2" w:rsidRPr="00DC5DB4">
              <w:rPr>
                <w:rFonts w:cstheme="minorHAnsi"/>
              </w:rPr>
              <w:t>84% ongoing; 16% walk-in)</w:t>
            </w:r>
          </w:p>
          <w:p w14:paraId="04ABE8DE" w14:textId="77777777" w:rsidR="009103E2" w:rsidRPr="00DC5DB4" w:rsidRDefault="009103E2" w:rsidP="00A51E87">
            <w:pPr>
              <w:pStyle w:val="ListParagraph"/>
              <w:numPr>
                <w:ilvl w:val="0"/>
                <w:numId w:val="10"/>
              </w:numPr>
              <w:ind w:left="360"/>
              <w:rPr>
                <w:rFonts w:cstheme="minorHAnsi"/>
                <w:lang w:val="en-US"/>
              </w:rPr>
            </w:pPr>
            <w:r w:rsidRPr="00DC5DB4">
              <w:rPr>
                <w:rFonts w:cstheme="minorHAnsi"/>
              </w:rPr>
              <w:t xml:space="preserve">Walk-in: </w:t>
            </w:r>
            <w:r w:rsidR="00A51E87" w:rsidRPr="00DC5DB4">
              <w:rPr>
                <w:rFonts w:cstheme="minorHAnsi"/>
                <w:lang w:val="en-US"/>
              </w:rPr>
              <w:t>The vast majority (92%) attended only one or two sessions, a few clients (7%) attended 3 sessions, and a minority (2%) had 4 or 5 sessions, but not more than 5.</w:t>
            </w:r>
          </w:p>
          <w:p w14:paraId="3FD6F171" w14:textId="71AC6030" w:rsidR="00A51E87" w:rsidRPr="00DC5DB4" w:rsidRDefault="00A51E87" w:rsidP="00A51E87">
            <w:pPr>
              <w:pStyle w:val="ListParagraph"/>
              <w:numPr>
                <w:ilvl w:val="0"/>
                <w:numId w:val="10"/>
              </w:numPr>
              <w:ind w:left="360"/>
              <w:rPr>
                <w:rFonts w:cstheme="minorHAnsi"/>
              </w:rPr>
            </w:pPr>
            <w:r w:rsidRPr="00DC5DB4">
              <w:rPr>
                <w:rFonts w:cstheme="minorHAnsi"/>
                <w:lang w:val="en-US"/>
              </w:rPr>
              <w:t>From ongoing: About one-third of the clients (34%) had 1 or 2 sessions, 22% of clients attended between 3 and 5 sessions, and 44% had more than 5 sessions.</w:t>
            </w:r>
          </w:p>
        </w:tc>
      </w:tr>
      <w:tr w:rsidR="005F5FC9" w:rsidRPr="000843E1" w14:paraId="5DF08C56" w14:textId="77777777" w:rsidTr="004F3F64">
        <w:tc>
          <w:tcPr>
            <w:tcW w:w="2122" w:type="dxa"/>
          </w:tcPr>
          <w:p w14:paraId="01550700" w14:textId="33800465" w:rsidR="005F5FC9" w:rsidRPr="00DC5DB4" w:rsidRDefault="00B4063F" w:rsidP="00B37136">
            <w:pPr>
              <w:rPr>
                <w:rFonts w:cstheme="minorHAnsi"/>
                <w:b/>
                <w:bCs/>
              </w:rPr>
            </w:pPr>
            <w:r w:rsidRPr="00DC5DB4">
              <w:rPr>
                <w:rFonts w:cstheme="minorHAnsi"/>
                <w:b/>
                <w:bCs/>
              </w:rPr>
              <w:t xml:space="preserve">Demographic data collection </w:t>
            </w:r>
            <w:r w:rsidR="004D279E" w:rsidRPr="00DC5DB4">
              <w:rPr>
                <w:rFonts w:cstheme="minorHAnsi"/>
                <w:b/>
                <w:bCs/>
              </w:rPr>
              <w:t xml:space="preserve">integrity </w:t>
            </w:r>
          </w:p>
        </w:tc>
        <w:tc>
          <w:tcPr>
            <w:tcW w:w="7228" w:type="dxa"/>
          </w:tcPr>
          <w:p w14:paraId="25E9DB56" w14:textId="01FA00A7" w:rsidR="004D279E" w:rsidRPr="00DC5DB4" w:rsidRDefault="004D279E" w:rsidP="004D279E">
            <w:pPr>
              <w:numPr>
                <w:ilvl w:val="0"/>
                <w:numId w:val="14"/>
              </w:numPr>
              <w:ind w:left="360"/>
              <w:rPr>
                <w:rFonts w:cstheme="minorHAnsi"/>
              </w:rPr>
            </w:pPr>
            <w:r w:rsidRPr="00DC5DB4">
              <w:rPr>
                <w:rFonts w:cstheme="minorHAnsi"/>
                <w:lang w:val="en-US"/>
              </w:rPr>
              <w:t>Data has been collected consistently for the client’s age, city of residence, address</w:t>
            </w:r>
            <w:r w:rsidR="005228A0" w:rsidRPr="00DC5DB4">
              <w:rPr>
                <w:rFonts w:cstheme="minorHAnsi"/>
                <w:lang w:val="en-US"/>
              </w:rPr>
              <w:t>,</w:t>
            </w:r>
            <w:r w:rsidRPr="00DC5DB4">
              <w:rPr>
                <w:rFonts w:cstheme="minorHAnsi"/>
                <w:lang w:val="en-US"/>
              </w:rPr>
              <w:t xml:space="preserve"> and phone number, which are needed to contact the client and achieve the basic functionality of the database system.</w:t>
            </w:r>
          </w:p>
          <w:p w14:paraId="7A5C4056" w14:textId="1D5F60DD" w:rsidR="004D279E" w:rsidRPr="00DC5DB4" w:rsidRDefault="004D279E" w:rsidP="004D279E">
            <w:pPr>
              <w:numPr>
                <w:ilvl w:val="0"/>
                <w:numId w:val="14"/>
              </w:numPr>
              <w:ind w:left="360"/>
              <w:rPr>
                <w:rFonts w:cstheme="minorHAnsi"/>
              </w:rPr>
            </w:pPr>
            <w:r w:rsidRPr="00DC5DB4">
              <w:rPr>
                <w:rFonts w:cstheme="minorHAnsi"/>
                <w:lang w:val="en-US"/>
              </w:rPr>
              <w:t xml:space="preserve">No data has been collected in relation to Immigration Status, Marital Status, Ethnicity, Country of Birth, </w:t>
            </w:r>
            <w:r w:rsidR="00687147" w:rsidRPr="00DC5DB4">
              <w:rPr>
                <w:rFonts w:cstheme="minorHAnsi"/>
                <w:lang w:val="en-US"/>
              </w:rPr>
              <w:t xml:space="preserve">Level of </w:t>
            </w:r>
            <w:r w:rsidRPr="00DC5DB4">
              <w:rPr>
                <w:rFonts w:cstheme="minorHAnsi"/>
                <w:lang w:val="en-US"/>
              </w:rPr>
              <w:t>Education, Employment</w:t>
            </w:r>
            <w:r w:rsidR="00687147" w:rsidRPr="00DC5DB4">
              <w:rPr>
                <w:rFonts w:cstheme="minorHAnsi"/>
                <w:lang w:val="en-US"/>
              </w:rPr>
              <w:t xml:space="preserve"> Status</w:t>
            </w:r>
            <w:r w:rsidRPr="00DC5DB4">
              <w:rPr>
                <w:rFonts w:cstheme="minorHAnsi"/>
                <w:lang w:val="en-US"/>
              </w:rPr>
              <w:t>, Income, Housing, or Family Composition.</w:t>
            </w:r>
          </w:p>
          <w:p w14:paraId="35FA49DE" w14:textId="2ABBBB49" w:rsidR="005F5FC9" w:rsidRPr="00DC5DB4" w:rsidRDefault="004D279E" w:rsidP="004D279E">
            <w:pPr>
              <w:numPr>
                <w:ilvl w:val="0"/>
                <w:numId w:val="14"/>
              </w:numPr>
              <w:ind w:left="360"/>
              <w:rPr>
                <w:rFonts w:cstheme="minorHAnsi"/>
              </w:rPr>
            </w:pPr>
            <w:r w:rsidRPr="00DC5DB4">
              <w:rPr>
                <w:rFonts w:cstheme="minorHAnsi"/>
                <w:lang w:val="en-US"/>
              </w:rPr>
              <w:lastRenderedPageBreak/>
              <w:t xml:space="preserve">There were inconsistencies in collecting gender information, due to variation in client contact methods (in-person vs over the phone) and the preference of clients to disclose gender information. </w:t>
            </w:r>
          </w:p>
        </w:tc>
      </w:tr>
      <w:tr w:rsidR="0006501E" w:rsidRPr="000843E1" w14:paraId="6DFA1194" w14:textId="77777777" w:rsidTr="004F3F64">
        <w:tc>
          <w:tcPr>
            <w:tcW w:w="2122" w:type="dxa"/>
          </w:tcPr>
          <w:p w14:paraId="3EF4E0D3" w14:textId="394664B3" w:rsidR="0006501E" w:rsidRPr="000843E1" w:rsidRDefault="0006501E" w:rsidP="00B37136">
            <w:pPr>
              <w:rPr>
                <w:rFonts w:cstheme="minorHAnsi"/>
                <w:b/>
                <w:bCs/>
              </w:rPr>
            </w:pPr>
            <w:r>
              <w:rPr>
                <w:rFonts w:cstheme="minorHAnsi"/>
                <w:b/>
                <w:bCs/>
              </w:rPr>
              <w:lastRenderedPageBreak/>
              <w:t xml:space="preserve">Pre- and Post-Surveys </w:t>
            </w:r>
          </w:p>
        </w:tc>
        <w:tc>
          <w:tcPr>
            <w:tcW w:w="7228" w:type="dxa"/>
          </w:tcPr>
          <w:p w14:paraId="5FCD82FC" w14:textId="5934A474" w:rsidR="000F5A3A" w:rsidRPr="00DC5DB4" w:rsidRDefault="000F5A3A" w:rsidP="000F5A3A">
            <w:pPr>
              <w:numPr>
                <w:ilvl w:val="0"/>
                <w:numId w:val="14"/>
              </w:numPr>
              <w:ind w:left="360"/>
              <w:rPr>
                <w:rFonts w:cstheme="minorHAnsi"/>
              </w:rPr>
            </w:pPr>
            <w:r w:rsidRPr="00DC5DB4">
              <w:rPr>
                <w:rFonts w:cstheme="minorHAnsi"/>
                <w:lang w:val="en-US"/>
              </w:rPr>
              <w:t>The high rate (more than 80%) of no responses to the post-survey prevents valid comparisons and precludes strong conclusions on the efficacy and client satisfaction of WIC.</w:t>
            </w:r>
          </w:p>
          <w:p w14:paraId="6A26E445" w14:textId="64284385" w:rsidR="000F5A3A" w:rsidRPr="00DC5DB4" w:rsidRDefault="000F5A3A" w:rsidP="000F5A3A">
            <w:pPr>
              <w:numPr>
                <w:ilvl w:val="0"/>
                <w:numId w:val="14"/>
              </w:numPr>
              <w:ind w:left="360"/>
              <w:rPr>
                <w:rFonts w:cstheme="minorHAnsi"/>
              </w:rPr>
            </w:pPr>
            <w:r w:rsidRPr="00DC5DB4">
              <w:rPr>
                <w:rFonts w:cstheme="minorHAnsi"/>
                <w:lang w:val="en-US"/>
              </w:rPr>
              <w:t xml:space="preserve">Surveys </w:t>
            </w:r>
            <w:r w:rsidR="00687147" w:rsidRPr="00DC5DB4">
              <w:rPr>
                <w:rFonts w:cstheme="minorHAnsi"/>
                <w:lang w:val="en-US"/>
              </w:rPr>
              <w:t xml:space="preserve">conducted </w:t>
            </w:r>
            <w:r w:rsidRPr="00DC5DB4">
              <w:rPr>
                <w:rFonts w:cstheme="minorHAnsi"/>
                <w:lang w:val="en-US"/>
              </w:rPr>
              <w:t xml:space="preserve">in paper format require </w:t>
            </w:r>
            <w:r w:rsidR="00706BBE" w:rsidRPr="00DC5DB4">
              <w:rPr>
                <w:rFonts w:cstheme="minorHAnsi"/>
                <w:lang w:val="en-US"/>
              </w:rPr>
              <w:t>time to</w:t>
            </w:r>
            <w:r w:rsidRPr="00DC5DB4">
              <w:rPr>
                <w:rFonts w:cstheme="minorHAnsi"/>
                <w:lang w:val="en-US"/>
              </w:rPr>
              <w:t xml:space="preserve"> </w:t>
            </w:r>
            <w:r w:rsidR="00687147" w:rsidRPr="00DC5DB4">
              <w:rPr>
                <w:rFonts w:cstheme="minorHAnsi"/>
                <w:lang w:val="en-US"/>
              </w:rPr>
              <w:t>convert to</w:t>
            </w:r>
            <w:r w:rsidRPr="00DC5DB4">
              <w:rPr>
                <w:rFonts w:cstheme="minorHAnsi"/>
                <w:lang w:val="en-US"/>
              </w:rPr>
              <w:t xml:space="preserve"> electronic format for data analysis.</w:t>
            </w:r>
          </w:p>
          <w:p w14:paraId="5361E77A" w14:textId="4EA53E63" w:rsidR="0006501E" w:rsidRPr="000F5A3A" w:rsidRDefault="000F5A3A" w:rsidP="000F5A3A">
            <w:pPr>
              <w:numPr>
                <w:ilvl w:val="0"/>
                <w:numId w:val="14"/>
              </w:numPr>
              <w:ind w:left="360"/>
              <w:rPr>
                <w:rFonts w:cstheme="minorHAnsi"/>
              </w:rPr>
            </w:pPr>
            <w:r w:rsidRPr="00DC5DB4">
              <w:rPr>
                <w:rFonts w:cstheme="minorHAnsi"/>
                <w:lang w:val="en-US"/>
              </w:rPr>
              <w:t xml:space="preserve">There were no timely data analyses of the </w:t>
            </w:r>
            <w:r w:rsidR="001C3AF7" w:rsidRPr="00DC5DB4">
              <w:rPr>
                <w:rFonts w:cstheme="minorHAnsi"/>
                <w:lang w:val="en-US"/>
              </w:rPr>
              <w:t xml:space="preserve">WIC </w:t>
            </w:r>
            <w:r w:rsidRPr="00DC5DB4">
              <w:rPr>
                <w:rFonts w:cstheme="minorHAnsi"/>
                <w:lang w:val="en-US"/>
              </w:rPr>
              <w:t>survey; thus, the results have not been used to improve the services.</w:t>
            </w:r>
          </w:p>
        </w:tc>
      </w:tr>
    </w:tbl>
    <w:p w14:paraId="1E311684" w14:textId="6D84003B" w:rsidR="00953FF3" w:rsidRPr="00DC5DB4" w:rsidRDefault="00953FF3" w:rsidP="001C3AF7">
      <w:pPr>
        <w:pStyle w:val="Heading2"/>
        <w:spacing w:before="120" w:after="0"/>
        <w:rPr>
          <w:rFonts w:asciiTheme="minorHAnsi" w:hAnsiTheme="minorHAnsi" w:cstheme="minorHAnsi"/>
          <w:b/>
          <w:bCs/>
          <w:color w:val="000000" w:themeColor="text1"/>
          <w:sz w:val="24"/>
          <w:szCs w:val="24"/>
        </w:rPr>
      </w:pPr>
      <w:bookmarkStart w:id="3" w:name="_Toc227830996"/>
      <w:r w:rsidRPr="00DC5DB4">
        <w:rPr>
          <w:rFonts w:asciiTheme="minorHAnsi" w:hAnsiTheme="minorHAnsi" w:cstheme="minorHAnsi"/>
          <w:b/>
          <w:bCs/>
          <w:color w:val="000000" w:themeColor="text1"/>
          <w:sz w:val="24"/>
          <w:szCs w:val="24"/>
        </w:rPr>
        <w:t>Job Shadowing</w:t>
      </w:r>
      <w:bookmarkEnd w:id="3"/>
    </w:p>
    <w:p w14:paraId="137DB90D" w14:textId="3081D10F" w:rsidR="00DE7508" w:rsidRPr="00DE7508" w:rsidRDefault="00DE7508" w:rsidP="00DE7508">
      <w:r w:rsidRPr="00DC5DB4">
        <w:t>A critical component of our exploration involved job shadowing administrative staff at the Counselling Program to understand their day-to-day responsibilities. This exercise revealed several inefficient and redundant processes that hinder</w:t>
      </w:r>
      <w:r w:rsidR="005B3201" w:rsidRPr="00DC5DB4">
        <w:t>ed</w:t>
      </w:r>
      <w:r w:rsidRPr="00DC5DB4">
        <w:t xml:space="preserve"> the smooth functioning of the program</w:t>
      </w:r>
      <w:r w:rsidR="007A40C5" w:rsidRPr="00DC5DB4">
        <w:t xml:space="preserve">. </w:t>
      </w:r>
      <w:r w:rsidR="00D337F4" w:rsidRPr="00DC5DB4">
        <w:t>The current processes involved an overlap in responsibilities between staff members, creating duplica</w:t>
      </w:r>
      <w:r w:rsidR="00706BBE" w:rsidRPr="00DC5DB4">
        <w:t>tion</w:t>
      </w:r>
      <w:r w:rsidR="005228A0" w:rsidRPr="00DC5DB4">
        <w:t xml:space="preserve"> </w:t>
      </w:r>
      <w:r w:rsidR="00706BBE" w:rsidRPr="00DC5DB4">
        <w:t>and inefficiency.</w:t>
      </w:r>
      <w:r w:rsidR="00D337F4" w:rsidRPr="00DC5DB4">
        <w:t xml:space="preserve"> </w:t>
      </w:r>
      <w:r w:rsidR="007A40C5" w:rsidRPr="00DC5DB4">
        <w:t xml:space="preserve">Based on the identified inefficiencies, </w:t>
      </w:r>
      <w:r w:rsidR="00C11857" w:rsidRPr="00DC5DB4">
        <w:t xml:space="preserve">PIRT suggested </w:t>
      </w:r>
      <w:r w:rsidR="007A5D98" w:rsidRPr="00DC5DB4">
        <w:t xml:space="preserve">(1) restructuring staff roles and responsibilities to </w:t>
      </w:r>
      <w:r w:rsidR="00435B63" w:rsidRPr="00DC5DB4">
        <w:t>delineate roles,</w:t>
      </w:r>
      <w:r w:rsidR="007F5E0C" w:rsidRPr="00DC5DB4">
        <w:t xml:space="preserve"> to ensure that each staff member works within their area of expertise</w:t>
      </w:r>
      <w:r w:rsidR="007A5D98" w:rsidRPr="00DC5DB4">
        <w:t xml:space="preserve">, and (2) </w:t>
      </w:r>
      <w:r w:rsidR="004C2422" w:rsidRPr="00DC5DB4">
        <w:t>a proposed client flow through the program (Appendix A).</w:t>
      </w:r>
      <w:r w:rsidR="004C2422">
        <w:t xml:space="preserve"> </w:t>
      </w:r>
    </w:p>
    <w:p w14:paraId="0346C99B" w14:textId="1888835C" w:rsidR="007A5234" w:rsidRPr="00212C37" w:rsidRDefault="007A5234" w:rsidP="00C9329F">
      <w:pPr>
        <w:pStyle w:val="Heading2"/>
        <w:spacing w:before="0" w:after="0"/>
        <w:rPr>
          <w:rFonts w:asciiTheme="minorHAnsi" w:hAnsiTheme="minorHAnsi" w:cstheme="minorHAnsi"/>
          <w:b/>
          <w:bCs/>
          <w:color w:val="000000" w:themeColor="text1"/>
          <w:sz w:val="24"/>
          <w:szCs w:val="24"/>
        </w:rPr>
      </w:pPr>
      <w:bookmarkStart w:id="4" w:name="_Toc227830997"/>
      <w:r w:rsidRPr="00212C37">
        <w:rPr>
          <w:rFonts w:asciiTheme="minorHAnsi" w:hAnsiTheme="minorHAnsi" w:cstheme="minorHAnsi"/>
          <w:b/>
          <w:bCs/>
          <w:color w:val="000000" w:themeColor="text1"/>
          <w:sz w:val="24"/>
          <w:szCs w:val="24"/>
        </w:rPr>
        <w:t>Focus Groups</w:t>
      </w:r>
      <w:r w:rsidR="00212C37" w:rsidRPr="00212C37">
        <w:rPr>
          <w:rFonts w:asciiTheme="minorHAnsi" w:hAnsiTheme="minorHAnsi" w:cstheme="minorHAnsi"/>
          <w:b/>
          <w:bCs/>
          <w:color w:val="000000" w:themeColor="text1"/>
          <w:sz w:val="24"/>
          <w:szCs w:val="24"/>
        </w:rPr>
        <w:t xml:space="preserve"> and Interviews</w:t>
      </w:r>
      <w:bookmarkEnd w:id="4"/>
    </w:p>
    <w:p w14:paraId="5D03512E" w14:textId="1C242785" w:rsidR="004F6AAF" w:rsidRDefault="000F6B9B" w:rsidP="00833F72">
      <w:pPr>
        <w:spacing w:after="120"/>
        <w:rPr>
          <w:rFonts w:cstheme="minorHAnsi"/>
        </w:rPr>
      </w:pPr>
      <w:r w:rsidRPr="000F6B9B">
        <w:t>PIRT</w:t>
      </w:r>
      <w:r>
        <w:t xml:space="preserve"> conducted</w:t>
      </w:r>
      <w:r w:rsidRPr="004F6AAF">
        <w:rPr>
          <w:rFonts w:cstheme="minorHAnsi"/>
          <w:sz w:val="20"/>
          <w:szCs w:val="20"/>
        </w:rPr>
        <w:t xml:space="preserve"> </w:t>
      </w:r>
      <w:r w:rsidR="004F6AAF" w:rsidRPr="004F6AAF">
        <w:rPr>
          <w:rFonts w:cstheme="minorHAnsi"/>
        </w:rPr>
        <w:t>two focus groups and two semi-structured interviews with FSP counselling staff.</w:t>
      </w:r>
      <w:r w:rsidR="00833F72">
        <w:rPr>
          <w:rFonts w:cstheme="minorHAnsi"/>
        </w:rPr>
        <w:t xml:space="preserve"> </w:t>
      </w:r>
      <w:r w:rsidR="004F6AAF" w:rsidRPr="004F6AAF">
        <w:rPr>
          <w:rFonts w:cstheme="minorHAnsi"/>
        </w:rPr>
        <w:t xml:space="preserve">During the focus groups and interviews, we asked counselling staff a series of questions about their experience working in the walk-in and ongoing counselling programs, program successes and challenges, differences between the program streams, changes in client needs and demand since the onset of the COVID-19 pandemic, referral processes, ways to ensure adequate service delivery and support for clients moving forward, and professional development. </w:t>
      </w:r>
      <w:r w:rsidR="00181537">
        <w:rPr>
          <w:rFonts w:cstheme="minorHAnsi"/>
        </w:rPr>
        <w:t xml:space="preserve">Figure 1 </w:t>
      </w:r>
      <w:r w:rsidR="00006ED2">
        <w:rPr>
          <w:rFonts w:cstheme="minorHAnsi"/>
        </w:rPr>
        <w:t xml:space="preserve">provides an overview of the themes and subthemes generated from the focus group data. </w:t>
      </w:r>
    </w:p>
    <w:p w14:paraId="61DC7C21" w14:textId="7C9E5631" w:rsidR="00006ED2" w:rsidRPr="00DC5DB4" w:rsidRDefault="00006ED2" w:rsidP="00833F72">
      <w:pPr>
        <w:spacing w:after="120"/>
        <w:rPr>
          <w:rFonts w:cstheme="minorHAnsi"/>
        </w:rPr>
      </w:pPr>
      <w:r w:rsidRPr="00E0189F">
        <w:rPr>
          <w:rFonts w:cstheme="minorHAnsi"/>
        </w:rPr>
        <w:t>For the full focus group report, please visit:</w:t>
      </w:r>
      <w:r w:rsidRPr="00DC5DB4">
        <w:rPr>
          <w:rFonts w:cstheme="minorHAnsi"/>
        </w:rPr>
        <w:t xml:space="preserve"> </w:t>
      </w:r>
      <w:hyperlink r:id="rId15" w:history="1">
        <w:r w:rsidR="00E0189F" w:rsidRPr="00E0189F">
          <w:rPr>
            <w:rStyle w:val="Hyperlink"/>
            <w:rFonts w:cstheme="minorHAnsi"/>
          </w:rPr>
          <w:t>https://pirt.fspeel.org/wp-content/uploads/2026/04/Qualitative-Data-Analysis-Report.pdf</w:t>
        </w:r>
      </w:hyperlink>
    </w:p>
    <w:p w14:paraId="53585051" w14:textId="6EA87C74" w:rsidR="00967BBC" w:rsidRPr="00DC5DB4" w:rsidRDefault="00967BBC" w:rsidP="00967BBC">
      <w:pPr>
        <w:pStyle w:val="Heading2"/>
        <w:spacing w:before="0" w:after="0"/>
        <w:rPr>
          <w:rFonts w:asciiTheme="minorHAnsi" w:hAnsiTheme="minorHAnsi" w:cstheme="minorHAnsi"/>
          <w:b/>
          <w:bCs/>
          <w:color w:val="000000" w:themeColor="text1"/>
          <w:sz w:val="24"/>
          <w:szCs w:val="24"/>
        </w:rPr>
      </w:pPr>
      <w:bookmarkStart w:id="5" w:name="_Toc227830998"/>
      <w:r w:rsidRPr="00DC5DB4">
        <w:rPr>
          <w:rFonts w:asciiTheme="minorHAnsi" w:hAnsiTheme="minorHAnsi" w:cstheme="minorHAnsi"/>
          <w:b/>
          <w:bCs/>
          <w:color w:val="000000" w:themeColor="text1"/>
          <w:sz w:val="24"/>
          <w:szCs w:val="24"/>
        </w:rPr>
        <w:t>Scoping Review #1</w:t>
      </w:r>
      <w:r w:rsidR="00D21342" w:rsidRPr="00DC5DB4">
        <w:rPr>
          <w:rFonts w:asciiTheme="minorHAnsi" w:hAnsiTheme="minorHAnsi" w:cstheme="minorHAnsi"/>
          <w:b/>
          <w:bCs/>
          <w:color w:val="000000" w:themeColor="text1"/>
          <w:sz w:val="24"/>
          <w:szCs w:val="24"/>
        </w:rPr>
        <w:t>:</w:t>
      </w:r>
      <w:r w:rsidR="00861BB3" w:rsidRPr="00DC5DB4">
        <w:rPr>
          <w:rFonts w:asciiTheme="minorHAnsi" w:hAnsiTheme="minorHAnsi" w:cstheme="minorHAnsi"/>
          <w:b/>
          <w:bCs/>
          <w:color w:val="000000" w:themeColor="text1"/>
          <w:sz w:val="24"/>
          <w:szCs w:val="24"/>
        </w:rPr>
        <w:t xml:space="preserve"> Models and Frameworks for Mental Health Counselling in Non-Profit Agencies</w:t>
      </w:r>
      <w:bookmarkEnd w:id="5"/>
    </w:p>
    <w:p w14:paraId="7E0E16A1" w14:textId="77777777" w:rsidR="00967BBC" w:rsidRPr="00DC5DB4" w:rsidRDefault="00967BBC" w:rsidP="00967BBC">
      <w:pPr>
        <w:pStyle w:val="BodyText"/>
        <w:spacing w:after="120" w:line="249" w:lineRule="auto"/>
        <w:ind w:left="0"/>
        <w:rPr>
          <w:rStyle w:val="Nenhum"/>
          <w:rFonts w:asciiTheme="minorHAnsi" w:hAnsiTheme="minorHAnsi" w:cstheme="minorHAnsi"/>
          <w:sz w:val="22"/>
          <w:szCs w:val="22"/>
        </w:rPr>
      </w:pPr>
      <w:r w:rsidRPr="00DC5DB4">
        <w:rPr>
          <w:rStyle w:val="Nenhum"/>
          <w:rFonts w:asciiTheme="minorHAnsi" w:hAnsiTheme="minorHAnsi" w:cstheme="minorHAnsi"/>
          <w:sz w:val="22"/>
          <w:szCs w:val="22"/>
        </w:rPr>
        <w:t>To enhance the counselling program at FSP, we conducted a scoping review of existing academic and grey literature on overarching models and frameworks used in non-profit organizations to implement, deliver, and/or evaluate mental health programs. The objectives were to (1) Identify existing evidence on overarching models and frameworks used in non-profit organizations to implement, deliver, and/or evaluate mental health programs; (2) C</w:t>
      </w:r>
      <w:r w:rsidRPr="00DC5DB4">
        <w:rPr>
          <w:rFonts w:asciiTheme="minorHAnsi" w:hAnsiTheme="minorHAnsi" w:cstheme="minorHAnsi"/>
          <w:sz w:val="22"/>
          <w:szCs w:val="22"/>
        </w:rPr>
        <w:t>haracterize the identified counselling models and frameworks in terms of key elements, components, and other characteristics; and (3) Provide recommendations for mental health counselling within FSP, based on the findings from Objectives 1 and 2.</w:t>
      </w:r>
    </w:p>
    <w:p w14:paraId="590FEF33" w14:textId="0F087EC5" w:rsidR="00967BBC" w:rsidRPr="00C00280" w:rsidRDefault="00967BBC" w:rsidP="00C00280">
      <w:pPr>
        <w:spacing w:after="120"/>
      </w:pPr>
      <w:r w:rsidRPr="00DC5DB4">
        <w:rPr>
          <w:rFonts w:cstheme="minorHAnsi"/>
        </w:rPr>
        <w:t>Based on ou</w:t>
      </w:r>
      <w:r w:rsidR="008E708B" w:rsidRPr="00DC5DB4">
        <w:rPr>
          <w:rFonts w:cstheme="minorHAnsi"/>
        </w:rPr>
        <w:t>r</w:t>
      </w:r>
      <w:r w:rsidRPr="00DC5DB4">
        <w:rPr>
          <w:rFonts w:cstheme="minorHAnsi"/>
        </w:rPr>
        <w:t xml:space="preserve"> synthesis and analysis of 14 included articles, we found that the models and/or frameworks used in mental health counselling programs offered by non-profit organizations </w:t>
      </w:r>
      <w:r w:rsidR="00A856E4" w:rsidRPr="00DC5DB4">
        <w:rPr>
          <w:rFonts w:cstheme="minorHAnsi"/>
        </w:rPr>
        <w:t>varied greatly.</w:t>
      </w:r>
      <w:r w:rsidRPr="00DC5DB4">
        <w:rPr>
          <w:rFonts w:cstheme="minorHAnsi"/>
        </w:rPr>
        <w:t xml:space="preserve"> Within the included studies, </w:t>
      </w:r>
      <w:r w:rsidR="00A856E4" w:rsidRPr="00DC5DB4">
        <w:rPr>
          <w:rFonts w:cstheme="minorHAnsi"/>
        </w:rPr>
        <w:t xml:space="preserve">minimal overlap </w:t>
      </w:r>
      <w:r w:rsidRPr="00DC5DB4">
        <w:rPr>
          <w:rFonts w:cstheme="minorHAnsi"/>
        </w:rPr>
        <w:t>in the models described and/or assessed</w:t>
      </w:r>
      <w:r w:rsidR="00A856E4" w:rsidRPr="00DC5DB4">
        <w:rPr>
          <w:rFonts w:cstheme="minorHAnsi"/>
        </w:rPr>
        <w:t xml:space="preserve"> could be identified, preventing us from drawing</w:t>
      </w:r>
      <w:r w:rsidRPr="00DC5DB4">
        <w:rPr>
          <w:rFonts w:cstheme="minorHAnsi"/>
        </w:rPr>
        <w:t xml:space="preserve"> broad conclusions regarding key model elements, types, characteristics, and outcomes. Our analysis showed that we may conceptualize models/frameworks </w:t>
      </w:r>
      <w:r w:rsidRPr="00DC5DB4">
        <w:rPr>
          <w:rFonts w:cstheme="minorHAnsi"/>
        </w:rPr>
        <w:lastRenderedPageBreak/>
        <w:t>used by non-profit organizations for mental health programs within an overarching conceptual</w:t>
      </w:r>
      <w:r w:rsidR="00C00280" w:rsidRPr="00C00280">
        <w:rPr>
          <w:rFonts w:cstheme="minorHAnsi"/>
        </w:rPr>
        <w:t xml:space="preserve"> </w:t>
      </w:r>
      <w:r w:rsidR="00C00280" w:rsidRPr="00C61EC3">
        <w:rPr>
          <w:rFonts w:cstheme="minorHAnsi"/>
        </w:rPr>
        <w:t xml:space="preserve">integrated systems framework that comprises four nested frameworks (Figure </w:t>
      </w:r>
      <w:r w:rsidR="00C00280">
        <w:rPr>
          <w:rFonts w:cstheme="minorHAnsi"/>
        </w:rPr>
        <w:t>2</w:t>
      </w:r>
      <w:r w:rsidR="00C00280" w:rsidRPr="00C61EC3">
        <w:rPr>
          <w:rFonts w:cstheme="minorHAnsi"/>
        </w:rPr>
        <w:t>): (1) evaluation framework(s); (2) macro-level framework(s); (3) implementation framework(s); and (4) service delivery framework(s).</w:t>
      </w:r>
      <w:r w:rsidR="00C00280">
        <w:rPr>
          <w:rFonts w:cstheme="minorHAnsi"/>
        </w:rPr>
        <w:t xml:space="preserve"> Appendix B contains the Data Screening Flow Diagram.</w:t>
      </w:r>
    </w:p>
    <w:p w14:paraId="4DC58394" w14:textId="77777777" w:rsidR="00181537" w:rsidRPr="00385C24" w:rsidRDefault="00181537" w:rsidP="00181537">
      <w:pPr>
        <w:spacing w:after="0"/>
        <w:rPr>
          <w:rFonts w:ascii="Times New Roman" w:hAnsi="Times New Roman" w:cs="Times New Roman"/>
          <w:b/>
          <w:bCs/>
          <w:sz w:val="24"/>
          <w:szCs w:val="24"/>
        </w:rPr>
      </w:pPr>
      <w:r w:rsidRPr="00385C24">
        <w:rPr>
          <w:rFonts w:ascii="Times New Roman" w:hAnsi="Times New Roman" w:cs="Times New Roman"/>
          <w:b/>
          <w:bCs/>
          <w:sz w:val="24"/>
          <w:szCs w:val="24"/>
        </w:rPr>
        <w:t>Figure 1</w:t>
      </w:r>
    </w:p>
    <w:p w14:paraId="2D55AFB1" w14:textId="5E970E62" w:rsidR="00181537" w:rsidRPr="00385C24" w:rsidRDefault="00E0189F" w:rsidP="00181537">
      <w:pPr>
        <w:rPr>
          <w:rFonts w:ascii="Times New Roman" w:hAnsi="Times New Roman" w:cs="Times New Roman"/>
          <w:i/>
          <w:iCs/>
          <w:sz w:val="24"/>
          <w:szCs w:val="24"/>
        </w:rPr>
      </w:pPr>
      <w:r w:rsidRPr="00A12D4A">
        <w:rPr>
          <w:noProof/>
        </w:rPr>
        <w:drawing>
          <wp:anchor distT="0" distB="0" distL="114300" distR="114300" simplePos="0" relativeHeight="251730944" behindDoc="0" locked="0" layoutInCell="1" allowOverlap="1" wp14:anchorId="3781D2A5" wp14:editId="3B9FAA0E">
            <wp:simplePos x="0" y="0"/>
            <wp:positionH relativeFrom="column">
              <wp:posOffset>72737</wp:posOffset>
            </wp:positionH>
            <wp:positionV relativeFrom="paragraph">
              <wp:posOffset>252788</wp:posOffset>
            </wp:positionV>
            <wp:extent cx="5554980" cy="6971561"/>
            <wp:effectExtent l="0" t="0" r="0" b="1270"/>
            <wp:wrapSquare wrapText="bothSides"/>
            <wp:docPr id="882775750" name="Picture 1" descr="A diagram with text and a few word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2775750" name="Picture 1" descr="A diagram with text and a few words&#10;&#10;AI-generated content may be incorrect."/>
                    <pic:cNvPicPr/>
                  </pic:nvPicPr>
                  <pic:blipFill rotWithShape="1">
                    <a:blip r:embed="rId16">
                      <a:extLst>
                        <a:ext uri="{28A0092B-C50C-407E-A947-70E740481C1C}">
                          <a14:useLocalDpi xmlns:a14="http://schemas.microsoft.com/office/drawing/2010/main" val="0"/>
                        </a:ext>
                      </a:extLst>
                    </a:blip>
                    <a:srcRect l="1795" t="4851" r="128" b="99"/>
                    <a:stretch>
                      <a:fillRect/>
                    </a:stretch>
                  </pic:blipFill>
                  <pic:spPr bwMode="auto">
                    <a:xfrm>
                      <a:off x="0" y="0"/>
                      <a:ext cx="5554980" cy="697156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81537" w:rsidRPr="00385C24">
        <w:rPr>
          <w:rFonts w:ascii="Times New Roman" w:hAnsi="Times New Roman" w:cs="Times New Roman"/>
          <w:i/>
          <w:iCs/>
          <w:sz w:val="24"/>
          <w:szCs w:val="24"/>
        </w:rPr>
        <w:t>Summary of</w:t>
      </w:r>
      <w:r w:rsidR="00967BBC">
        <w:rPr>
          <w:rFonts w:ascii="Times New Roman" w:hAnsi="Times New Roman" w:cs="Times New Roman"/>
          <w:i/>
          <w:iCs/>
          <w:sz w:val="24"/>
          <w:szCs w:val="24"/>
        </w:rPr>
        <w:t xml:space="preserve"> focus group and interview </w:t>
      </w:r>
      <w:r w:rsidR="00181537" w:rsidRPr="00385C24">
        <w:rPr>
          <w:rFonts w:ascii="Times New Roman" w:hAnsi="Times New Roman" w:cs="Times New Roman"/>
          <w:i/>
          <w:iCs/>
          <w:sz w:val="24"/>
          <w:szCs w:val="24"/>
        </w:rPr>
        <w:t>themes and subthemes</w:t>
      </w:r>
    </w:p>
    <w:p w14:paraId="4B41D47E" w14:textId="152243FD" w:rsidR="00181537" w:rsidRPr="005659BE" w:rsidRDefault="00181537" w:rsidP="00181537"/>
    <w:p w14:paraId="2D8C3468" w14:textId="1507F831" w:rsidR="006B4E4E" w:rsidRPr="003947BF" w:rsidRDefault="006B4E4E" w:rsidP="006B4E4E">
      <w:pPr>
        <w:spacing w:after="0"/>
        <w:rPr>
          <w:rFonts w:ascii="Times New Roman" w:hAnsi="Times New Roman" w:cs="Times New Roman"/>
          <w:b/>
          <w:bCs/>
          <w:sz w:val="24"/>
          <w:szCs w:val="24"/>
        </w:rPr>
      </w:pPr>
      <w:r>
        <w:rPr>
          <w:rFonts w:ascii="Times New Roman" w:hAnsi="Times New Roman" w:cs="Times New Roman"/>
          <w:b/>
          <w:bCs/>
          <w:sz w:val="24"/>
          <w:szCs w:val="24"/>
        </w:rPr>
        <w:t xml:space="preserve">Figure </w:t>
      </w:r>
      <w:r w:rsidR="00967BBC">
        <w:rPr>
          <w:rFonts w:ascii="Times New Roman" w:hAnsi="Times New Roman" w:cs="Times New Roman"/>
          <w:b/>
          <w:bCs/>
          <w:sz w:val="24"/>
          <w:szCs w:val="24"/>
        </w:rPr>
        <w:t>2</w:t>
      </w:r>
    </w:p>
    <w:p w14:paraId="76C35557" w14:textId="77777777" w:rsidR="006B4E4E" w:rsidRPr="00C02D7C" w:rsidRDefault="006B4E4E" w:rsidP="006B4E4E">
      <w:pPr>
        <w:rPr>
          <w:rFonts w:ascii="Times New Roman" w:hAnsi="Times New Roman" w:cs="Times New Roman"/>
          <w:i/>
          <w:iCs/>
          <w:sz w:val="24"/>
          <w:szCs w:val="24"/>
        </w:rPr>
      </w:pPr>
      <w:r>
        <w:rPr>
          <w:rFonts w:ascii="Times New Roman" w:hAnsi="Times New Roman" w:cs="Times New Roman"/>
          <w:i/>
          <w:iCs/>
          <w:sz w:val="24"/>
          <w:szCs w:val="24"/>
        </w:rPr>
        <w:t>Conceptual Integrated Model for Counselling Programs in Non-Profit Agencies</w:t>
      </w:r>
    </w:p>
    <w:p w14:paraId="3EADE976" w14:textId="77777777" w:rsidR="006B4E4E" w:rsidRDefault="006B4E4E" w:rsidP="006B4E4E">
      <w:r>
        <w:rPr>
          <w:noProof/>
        </w:rPr>
        <mc:AlternateContent>
          <mc:Choice Requires="wps">
            <w:drawing>
              <wp:anchor distT="45720" distB="45720" distL="114300" distR="114300" simplePos="0" relativeHeight="251689984" behindDoc="0" locked="0" layoutInCell="1" allowOverlap="1" wp14:anchorId="42364852" wp14:editId="37814C61">
                <wp:simplePos x="0" y="0"/>
                <wp:positionH relativeFrom="column">
                  <wp:posOffset>1691640</wp:posOffset>
                </wp:positionH>
                <wp:positionV relativeFrom="paragraph">
                  <wp:posOffset>142240</wp:posOffset>
                </wp:positionV>
                <wp:extent cx="2110740" cy="1404620"/>
                <wp:effectExtent l="0" t="0" r="0" b="0"/>
                <wp:wrapSquare wrapText="bothSides"/>
                <wp:docPr id="7570124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10740" cy="1404620"/>
                        </a:xfrm>
                        <a:prstGeom prst="rect">
                          <a:avLst/>
                        </a:prstGeom>
                        <a:noFill/>
                        <a:ln w="9525">
                          <a:noFill/>
                          <a:miter lim="800000"/>
                          <a:headEnd/>
                          <a:tailEnd/>
                        </a:ln>
                      </wps:spPr>
                      <wps:txbx>
                        <w:txbxContent>
                          <w:p w14:paraId="3BFD043B" w14:textId="77777777" w:rsidR="006B4E4E" w:rsidRPr="00402683" w:rsidRDefault="006B4E4E" w:rsidP="006B4E4E">
                            <w:pPr>
                              <w:spacing w:after="0"/>
                              <w:jc w:val="center"/>
                              <w:rPr>
                                <w:rFonts w:ascii="Times New Roman" w:hAnsi="Times New Roman" w:cs="Times New Roman"/>
                                <w:b/>
                                <w:bCs/>
                                <w:sz w:val="28"/>
                                <w:szCs w:val="28"/>
                              </w:rPr>
                            </w:pPr>
                            <w:r w:rsidRPr="00402683">
                              <w:rPr>
                                <w:rFonts w:ascii="Times New Roman" w:hAnsi="Times New Roman" w:cs="Times New Roman"/>
                                <w:b/>
                                <w:bCs/>
                                <w:sz w:val="28"/>
                                <w:szCs w:val="28"/>
                              </w:rPr>
                              <w:t>Evaluation Framework</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2364852" id="Text Box 2" o:spid="_x0000_s1029" type="#_x0000_t202" style="position:absolute;margin-left:133.2pt;margin-top:11.2pt;width:166.2pt;height:110.6pt;z-index:25168998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" filled="f" stroked="f">
                <v:textbox style="mso-fit-shape-to-text:t">
                  <w:txbxContent>
                    <w:p w14:paraId="3BFD043B" w14:textId="77777777" w:rsidR="006B4E4E" w:rsidRPr="00402683" w:rsidRDefault="006B4E4E" w:rsidP="006B4E4E">
                      <w:pPr>
                        <w:spacing w:after="0"/>
                        <w:jc w:val="center"/>
                        <w:rPr>
                          <w:rFonts w:ascii="Times New Roman" w:hAnsi="Times New Roman" w:cs="Times New Roman"/>
                          <w:b/>
                          <w:bCs/>
                          <w:sz w:val="28"/>
                          <w:szCs w:val="28"/>
                        </w:rPr>
                      </w:pPr>
                      <w:r w:rsidRPr="00402683">
                        <w:rPr>
                          <w:rFonts w:ascii="Times New Roman" w:hAnsi="Times New Roman" w:cs="Times New Roman"/>
                          <w:b/>
                          <w:bCs/>
                          <w:sz w:val="28"/>
                          <w:szCs w:val="28"/>
                        </w:rPr>
                        <w:t>Evaluation Framework</w:t>
                      </w:r>
                    </w:p>
                  </w:txbxContent>
                </v:textbox>
                <w10:wrap type="square"/>
              </v:shape>
            </w:pict>
          </mc:Fallback>
        </mc:AlternateContent>
      </w:r>
      <w:r>
        <w:rPr>
          <w:noProof/>
        </w:rPr>
        <mc:AlternateContent>
          <mc:Choice Requires="wps">
            <w:drawing>
              <wp:anchor distT="0" distB="0" distL="114300" distR="114300" simplePos="0" relativeHeight="251686912" behindDoc="0" locked="0" layoutInCell="1" allowOverlap="1" wp14:anchorId="765BEFDD" wp14:editId="400DEE31">
                <wp:simplePos x="0" y="0"/>
                <wp:positionH relativeFrom="column">
                  <wp:posOffset>327660</wp:posOffset>
                </wp:positionH>
                <wp:positionV relativeFrom="paragraph">
                  <wp:posOffset>76200</wp:posOffset>
                </wp:positionV>
                <wp:extent cx="4792980" cy="2301240"/>
                <wp:effectExtent l="0" t="0" r="26670" b="22860"/>
                <wp:wrapNone/>
                <wp:docPr id="659866869" name="Oval 2"/>
                <wp:cNvGraphicFramePr/>
                <a:graphic xmlns:a="http://schemas.openxmlformats.org/drawingml/2006/main">
                  <a:graphicData uri="http://schemas.microsoft.com/office/word/2010/wordprocessingShape">
                    <wps:wsp>
                      <wps:cNvSpPr/>
                      <wps:spPr>
                        <a:xfrm>
                          <a:off x="0" y="0"/>
                          <a:ext cx="4792980" cy="2301240"/>
                        </a:xfrm>
                        <a:prstGeom prst="ellipse">
                          <a:avLst/>
                        </a:prstGeom>
                        <a:solidFill>
                          <a:schemeClr val="bg2">
                            <a:lumMod val="75000"/>
                          </a:schemeClr>
                        </a:solidFill>
                      </wps:spPr>
                      <wps:style>
                        <a:lnRef idx="2">
                          <a:schemeClr val="accent1">
                            <a:shade val="15000"/>
                          </a:schemeClr>
                        </a:lnRef>
                        <a:fillRef idx="1">
                          <a:schemeClr val="accent1"/>
                        </a:fillRef>
                        <a:effectRef idx="0">
                          <a:schemeClr val="accent1"/>
                        </a:effectRef>
                        <a:fontRef idx="minor">
                          <a:schemeClr val="lt1"/>
                        </a:fontRef>
                      </wps:style>
                      <wps:txbx>
                        <w:txbxContent>
                          <w:p w14:paraId="0B4B0692" w14:textId="77777777" w:rsidR="006B4E4E" w:rsidRPr="00B806EF" w:rsidRDefault="006B4E4E" w:rsidP="006B4E4E">
                            <w:pPr>
                              <w:jc w:val="center"/>
                              <w:rPr>
                                <w:sz w:val="16"/>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65BEFDD" id="Oval 2" o:spid="_x0000_s1030" style="position:absolute;margin-left:25.8pt;margin-top:6pt;width:377.4pt;height:181.2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" fillcolor="#4e888b [2414]" strokecolor="#0c0206 [484]" strokeweight="1pt">
                <v:stroke joinstyle="miter"/>
                <v:textbox>
                  <w:txbxContent>
                    <w:p w14:paraId="0B4B0692" w14:textId="77777777" w:rsidR="006B4E4E" w:rsidRPr="00B806EF" w:rsidRDefault="006B4E4E" w:rsidP="006B4E4E">
                      <w:pPr>
                        <w:jc w:val="center"/>
                        <w:rPr>
                          <w:sz w:val="16"/>
                          <w:szCs w:val="16"/>
                        </w:rPr>
                      </w:pPr>
                    </w:p>
                  </w:txbxContent>
                </v:textbox>
              </v:oval>
            </w:pict>
          </mc:Fallback>
        </mc:AlternateContent>
      </w:r>
    </w:p>
    <w:p w14:paraId="30E21B46" w14:textId="77777777" w:rsidR="006B4E4E" w:rsidRDefault="006B4E4E" w:rsidP="006B4E4E">
      <w:r>
        <w:rPr>
          <w:noProof/>
        </w:rPr>
        <mc:AlternateContent>
          <mc:Choice Requires="wps">
            <w:drawing>
              <wp:anchor distT="45720" distB="45720" distL="114300" distR="114300" simplePos="0" relativeHeight="251691008" behindDoc="0" locked="0" layoutInCell="1" allowOverlap="1" wp14:anchorId="71779FD8" wp14:editId="153C1DB4">
                <wp:simplePos x="0" y="0"/>
                <wp:positionH relativeFrom="column">
                  <wp:posOffset>1973580</wp:posOffset>
                </wp:positionH>
                <wp:positionV relativeFrom="paragraph">
                  <wp:posOffset>283845</wp:posOffset>
                </wp:positionV>
                <wp:extent cx="1569720" cy="1404620"/>
                <wp:effectExtent l="0" t="0" r="0" b="1270"/>
                <wp:wrapSquare wrapText="bothSides"/>
                <wp:docPr id="885936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9720" cy="1404620"/>
                        </a:xfrm>
                        <a:prstGeom prst="rect">
                          <a:avLst/>
                        </a:prstGeom>
                        <a:noFill/>
                        <a:ln w="9525">
                          <a:noFill/>
                          <a:miter lim="800000"/>
                          <a:headEnd/>
                          <a:tailEnd/>
                        </a:ln>
                      </wps:spPr>
                      <wps:txbx>
                        <w:txbxContent>
                          <w:p w14:paraId="560EFBD4" w14:textId="77777777" w:rsidR="006B4E4E" w:rsidRPr="00402683" w:rsidRDefault="006B4E4E" w:rsidP="006B4E4E">
                            <w:pPr>
                              <w:spacing w:after="0"/>
                              <w:jc w:val="center"/>
                              <w:rPr>
                                <w:rFonts w:ascii="Times New Roman" w:hAnsi="Times New Roman" w:cs="Times New Roman"/>
                                <w:b/>
                                <w:bCs/>
                                <w:sz w:val="28"/>
                                <w:szCs w:val="28"/>
                              </w:rPr>
                            </w:pPr>
                            <w:r>
                              <w:rPr>
                                <w:rFonts w:ascii="Times New Roman" w:hAnsi="Times New Roman" w:cs="Times New Roman"/>
                                <w:b/>
                                <w:bCs/>
                                <w:sz w:val="28"/>
                                <w:szCs w:val="28"/>
                              </w:rPr>
                              <w:t>Macro-Level</w:t>
                            </w:r>
                            <w:r w:rsidRPr="00402683">
                              <w:rPr>
                                <w:rFonts w:ascii="Times New Roman" w:hAnsi="Times New Roman" w:cs="Times New Roman"/>
                                <w:b/>
                                <w:bCs/>
                                <w:sz w:val="28"/>
                                <w:szCs w:val="28"/>
                              </w:rPr>
                              <w:t xml:space="preserve"> Framework</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1779FD8" id="_x0000_s1031" type="#_x0000_t202" style="position:absolute;margin-left:155.4pt;margin-top:22.35pt;width:123.6pt;height:110.6pt;z-index:25169100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" filled="f" stroked="f">
                <v:textbox style="mso-fit-shape-to-text:t">
                  <w:txbxContent>
                    <w:p w14:paraId="560EFBD4" w14:textId="77777777" w:rsidR="006B4E4E" w:rsidRPr="00402683" w:rsidRDefault="006B4E4E" w:rsidP="006B4E4E">
                      <w:pPr>
                        <w:spacing w:after="0"/>
                        <w:jc w:val="center"/>
                        <w:rPr>
                          <w:rFonts w:ascii="Times New Roman" w:hAnsi="Times New Roman" w:cs="Times New Roman"/>
                          <w:b/>
                          <w:bCs/>
                          <w:sz w:val="28"/>
                          <w:szCs w:val="28"/>
                        </w:rPr>
                      </w:pPr>
                      <w:r>
                        <w:rPr>
                          <w:rFonts w:ascii="Times New Roman" w:hAnsi="Times New Roman" w:cs="Times New Roman"/>
                          <w:b/>
                          <w:bCs/>
                          <w:sz w:val="28"/>
                          <w:szCs w:val="28"/>
                        </w:rPr>
                        <w:t>Macro-Level</w:t>
                      </w:r>
                      <w:r w:rsidRPr="00402683">
                        <w:rPr>
                          <w:rFonts w:ascii="Times New Roman" w:hAnsi="Times New Roman" w:cs="Times New Roman"/>
                          <w:b/>
                          <w:bCs/>
                          <w:sz w:val="28"/>
                          <w:szCs w:val="28"/>
                        </w:rPr>
                        <w:t xml:space="preserve"> Framework</w:t>
                      </w:r>
                    </w:p>
                  </w:txbxContent>
                </v:textbox>
                <w10:wrap type="square"/>
              </v:shape>
            </w:pict>
          </mc:Fallback>
        </mc:AlternateContent>
      </w:r>
      <w:r>
        <w:rPr>
          <w:noProof/>
        </w:rPr>
        <mc:AlternateContent>
          <mc:Choice Requires="wps">
            <w:drawing>
              <wp:anchor distT="0" distB="0" distL="114300" distR="114300" simplePos="0" relativeHeight="251687936" behindDoc="0" locked="0" layoutInCell="1" allowOverlap="1" wp14:anchorId="3E4C3C29" wp14:editId="0DACCC76">
                <wp:simplePos x="0" y="0"/>
                <wp:positionH relativeFrom="column">
                  <wp:posOffset>678180</wp:posOffset>
                </wp:positionH>
                <wp:positionV relativeFrom="paragraph">
                  <wp:posOffset>194945</wp:posOffset>
                </wp:positionV>
                <wp:extent cx="4114800" cy="1775460"/>
                <wp:effectExtent l="0" t="0" r="19050" b="15240"/>
                <wp:wrapNone/>
                <wp:docPr id="1396067771" name="Oval 2"/>
                <wp:cNvGraphicFramePr/>
                <a:graphic xmlns:a="http://schemas.openxmlformats.org/drawingml/2006/main">
                  <a:graphicData uri="http://schemas.microsoft.com/office/word/2010/wordprocessingShape">
                    <wps:wsp>
                      <wps:cNvSpPr/>
                      <wps:spPr>
                        <a:xfrm>
                          <a:off x="0" y="0"/>
                          <a:ext cx="4114800" cy="1775460"/>
                        </a:xfrm>
                        <a:prstGeom prst="ellipse">
                          <a:avLst/>
                        </a:prstGeom>
                        <a:solidFill>
                          <a:schemeClr val="bg2">
                            <a:lumMod val="60000"/>
                            <a:lumOff val="40000"/>
                          </a:schemeClr>
                        </a:solidFill>
                        <a:ln>
                          <a:solidFill>
                            <a:schemeClr val="tx1">
                              <a:lumMod val="95000"/>
                              <a:lumOff val="5000"/>
                            </a:schemeClr>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0130CD7E" w14:textId="77777777" w:rsidR="006B4E4E" w:rsidRDefault="006B4E4E" w:rsidP="006B4E4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E4C3C29" id="_x0000_s1032" style="position:absolute;margin-left:53.4pt;margin-top:15.35pt;width:324pt;height:139.8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" fillcolor="#aacecf [1950]" strokecolor="#0d0d0d [3069]" strokeweight="1pt">
                <v:stroke joinstyle="miter"/>
                <v:textbox>
                  <w:txbxContent>
                    <w:p w14:paraId="0130CD7E" w14:textId="77777777" w:rsidR="006B4E4E" w:rsidRDefault="006B4E4E" w:rsidP="006B4E4E">
                      <w:pPr>
                        <w:jc w:val="center"/>
                      </w:pPr>
                    </w:p>
                  </w:txbxContent>
                </v:textbox>
              </v:oval>
            </w:pict>
          </mc:Fallback>
        </mc:AlternateContent>
      </w:r>
    </w:p>
    <w:p w14:paraId="6D3D2A3D" w14:textId="77777777" w:rsidR="006B4E4E" w:rsidRDefault="006B4E4E" w:rsidP="006B4E4E"/>
    <w:p w14:paraId="5E8A4FE2" w14:textId="77777777" w:rsidR="006B4E4E" w:rsidRDefault="006B4E4E" w:rsidP="006B4E4E">
      <w:r>
        <w:rPr>
          <w:noProof/>
        </w:rPr>
        <mc:AlternateContent>
          <mc:Choice Requires="wps">
            <w:drawing>
              <wp:anchor distT="0" distB="0" distL="114300" distR="114300" simplePos="0" relativeHeight="251688960" behindDoc="0" locked="0" layoutInCell="1" allowOverlap="1" wp14:anchorId="392C7CFF" wp14:editId="7AC409F7">
                <wp:simplePos x="0" y="0"/>
                <wp:positionH relativeFrom="column">
                  <wp:posOffset>922020</wp:posOffset>
                </wp:positionH>
                <wp:positionV relativeFrom="paragraph">
                  <wp:posOffset>149225</wp:posOffset>
                </wp:positionV>
                <wp:extent cx="1764000" cy="1008000"/>
                <wp:effectExtent l="0" t="0" r="27305" b="20955"/>
                <wp:wrapNone/>
                <wp:docPr id="803932503" name="Oval 2"/>
                <wp:cNvGraphicFramePr/>
                <a:graphic xmlns:a="http://schemas.openxmlformats.org/drawingml/2006/main">
                  <a:graphicData uri="http://schemas.microsoft.com/office/word/2010/wordprocessingShape">
                    <wps:wsp>
                      <wps:cNvSpPr/>
                      <wps:spPr>
                        <a:xfrm>
                          <a:off x="0" y="0"/>
                          <a:ext cx="1764000" cy="1008000"/>
                        </a:xfrm>
                        <a:prstGeom prst="ellipse">
                          <a:avLst/>
                        </a:prstGeom>
                        <a:solidFill>
                          <a:schemeClr val="bg2">
                            <a:lumMod val="20000"/>
                            <a:lumOff val="80000"/>
                          </a:schemeClr>
                        </a:solidFill>
                        <a:ln>
                          <a:solidFill>
                            <a:schemeClr val="tx1">
                              <a:lumMod val="95000"/>
                              <a:lumOff val="5000"/>
                            </a:schemeClr>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0DDC0FFF" w14:textId="77777777" w:rsidR="006B4E4E" w:rsidRDefault="006B4E4E" w:rsidP="006B4E4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92C7CFF" id="_x0000_s1033" style="position:absolute;margin-left:72.6pt;margin-top:11.75pt;width:138.9pt;height:79.3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" fillcolor="#e2eeef [670]" strokecolor="#0d0d0d [3069]" strokeweight="1pt">
                <v:stroke joinstyle="miter"/>
                <v:textbox>
                  <w:txbxContent>
                    <w:p w14:paraId="0DDC0FFF" w14:textId="77777777" w:rsidR="006B4E4E" w:rsidRDefault="006B4E4E" w:rsidP="006B4E4E">
                      <w:pPr>
                        <w:jc w:val="center"/>
                      </w:pPr>
                    </w:p>
                  </w:txbxContent>
                </v:textbox>
              </v:oval>
            </w:pict>
          </mc:Fallback>
        </mc:AlternateContent>
      </w:r>
      <w:r>
        <w:rPr>
          <w:noProof/>
        </w:rPr>
        <mc:AlternateContent>
          <mc:Choice Requires="wps">
            <w:drawing>
              <wp:anchor distT="0" distB="0" distL="114300" distR="114300" simplePos="0" relativeHeight="251693056" behindDoc="0" locked="0" layoutInCell="1" allowOverlap="1" wp14:anchorId="4DBF45EF" wp14:editId="3DEACFBF">
                <wp:simplePos x="0" y="0"/>
                <wp:positionH relativeFrom="column">
                  <wp:posOffset>2788920</wp:posOffset>
                </wp:positionH>
                <wp:positionV relativeFrom="paragraph">
                  <wp:posOffset>147955</wp:posOffset>
                </wp:positionV>
                <wp:extent cx="1767840" cy="1008000"/>
                <wp:effectExtent l="0" t="0" r="22860" b="20955"/>
                <wp:wrapNone/>
                <wp:docPr id="1932905979" name="Oval 2"/>
                <wp:cNvGraphicFramePr/>
                <a:graphic xmlns:a="http://schemas.openxmlformats.org/drawingml/2006/main">
                  <a:graphicData uri="http://schemas.microsoft.com/office/word/2010/wordprocessingShape">
                    <wps:wsp>
                      <wps:cNvSpPr/>
                      <wps:spPr>
                        <a:xfrm>
                          <a:off x="0" y="0"/>
                          <a:ext cx="1767840" cy="1008000"/>
                        </a:xfrm>
                        <a:prstGeom prst="ellipse">
                          <a:avLst/>
                        </a:prstGeom>
                        <a:solidFill>
                          <a:schemeClr val="bg2">
                            <a:lumMod val="20000"/>
                            <a:lumOff val="80000"/>
                          </a:schemeClr>
                        </a:solidFill>
                        <a:ln>
                          <a:solidFill>
                            <a:schemeClr val="tx1">
                              <a:lumMod val="95000"/>
                              <a:lumOff val="5000"/>
                            </a:schemeClr>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17D5F44D" w14:textId="77777777" w:rsidR="006B4E4E" w:rsidRDefault="006B4E4E" w:rsidP="006B4E4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DBF45EF" id="_x0000_s1034" style="position:absolute;margin-left:219.6pt;margin-top:11.65pt;width:139.2pt;height:79.3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" fillcolor="#e2eeef [670]" strokecolor="#0d0d0d [3069]" strokeweight="1pt">
                <v:stroke joinstyle="miter"/>
                <v:textbox>
                  <w:txbxContent>
                    <w:p w14:paraId="17D5F44D" w14:textId="77777777" w:rsidR="006B4E4E" w:rsidRDefault="006B4E4E" w:rsidP="006B4E4E">
                      <w:pPr>
                        <w:jc w:val="center"/>
                      </w:pPr>
                    </w:p>
                  </w:txbxContent>
                </v:textbox>
              </v:oval>
            </w:pict>
          </mc:Fallback>
        </mc:AlternateContent>
      </w:r>
    </w:p>
    <w:p w14:paraId="7B277654" w14:textId="77777777" w:rsidR="006B4E4E" w:rsidRDefault="006B4E4E" w:rsidP="006B4E4E">
      <w:r>
        <w:rPr>
          <w:noProof/>
        </w:rPr>
        <mc:AlternateContent>
          <mc:Choice Requires="wps">
            <w:drawing>
              <wp:anchor distT="45720" distB="45720" distL="114300" distR="114300" simplePos="0" relativeHeight="251692032" behindDoc="0" locked="0" layoutInCell="1" allowOverlap="1" wp14:anchorId="743097C4" wp14:editId="073B420D">
                <wp:simplePos x="0" y="0"/>
                <wp:positionH relativeFrom="column">
                  <wp:posOffset>982980</wp:posOffset>
                </wp:positionH>
                <wp:positionV relativeFrom="paragraph">
                  <wp:posOffset>160020</wp:posOffset>
                </wp:positionV>
                <wp:extent cx="1569720" cy="1404620"/>
                <wp:effectExtent l="0" t="0" r="0" b="0"/>
                <wp:wrapSquare wrapText="bothSides"/>
                <wp:docPr id="162885307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9720" cy="1404620"/>
                        </a:xfrm>
                        <a:prstGeom prst="rect">
                          <a:avLst/>
                        </a:prstGeom>
                        <a:noFill/>
                        <a:ln w="9525">
                          <a:noFill/>
                          <a:miter lim="800000"/>
                          <a:headEnd/>
                          <a:tailEnd/>
                        </a:ln>
                      </wps:spPr>
                      <wps:txbx>
                        <w:txbxContent>
                          <w:p w14:paraId="45E995A1" w14:textId="77777777" w:rsidR="006B4E4E" w:rsidRPr="00402683" w:rsidRDefault="006B4E4E" w:rsidP="006B4E4E">
                            <w:pPr>
                              <w:spacing w:after="0"/>
                              <w:jc w:val="center"/>
                              <w:rPr>
                                <w:rFonts w:ascii="Times New Roman" w:hAnsi="Times New Roman" w:cs="Times New Roman"/>
                                <w:b/>
                                <w:bCs/>
                                <w:sz w:val="24"/>
                                <w:szCs w:val="24"/>
                              </w:rPr>
                            </w:pPr>
                            <w:r w:rsidRPr="00402683">
                              <w:rPr>
                                <w:rFonts w:ascii="Times New Roman" w:hAnsi="Times New Roman" w:cs="Times New Roman"/>
                                <w:b/>
                                <w:bCs/>
                                <w:sz w:val="24"/>
                                <w:szCs w:val="24"/>
                              </w:rPr>
                              <w:t>Implementation Framework</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43097C4" id="_x0000_s1035" type="#_x0000_t202" style="position:absolute;margin-left:77.4pt;margin-top:12.6pt;width:123.6pt;height:110.6pt;z-index:25169203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" filled="f" stroked="f">
                <v:textbox style="mso-fit-shape-to-text:t">
                  <w:txbxContent>
                    <w:p w14:paraId="45E995A1" w14:textId="77777777" w:rsidR="006B4E4E" w:rsidRPr="00402683" w:rsidRDefault="006B4E4E" w:rsidP="006B4E4E">
                      <w:pPr>
                        <w:spacing w:after="0"/>
                        <w:jc w:val="center"/>
                        <w:rPr>
                          <w:rFonts w:ascii="Times New Roman" w:hAnsi="Times New Roman" w:cs="Times New Roman"/>
                          <w:b/>
                          <w:bCs/>
                          <w:sz w:val="24"/>
                          <w:szCs w:val="24"/>
                        </w:rPr>
                      </w:pPr>
                      <w:r w:rsidRPr="00402683">
                        <w:rPr>
                          <w:rFonts w:ascii="Times New Roman" w:hAnsi="Times New Roman" w:cs="Times New Roman"/>
                          <w:b/>
                          <w:bCs/>
                          <w:sz w:val="24"/>
                          <w:szCs w:val="24"/>
                        </w:rPr>
                        <w:t>Implementation Framework</w:t>
                      </w:r>
                    </w:p>
                  </w:txbxContent>
                </v:textbox>
                <w10:wrap type="square"/>
              </v:shape>
            </w:pict>
          </mc:Fallback>
        </mc:AlternateContent>
      </w:r>
      <w:r>
        <w:rPr>
          <w:noProof/>
        </w:rPr>
        <mc:AlternateContent>
          <mc:Choice Requires="wps">
            <w:drawing>
              <wp:anchor distT="45720" distB="45720" distL="114300" distR="114300" simplePos="0" relativeHeight="251694080" behindDoc="0" locked="0" layoutInCell="1" allowOverlap="1" wp14:anchorId="0761AC57" wp14:editId="491D4140">
                <wp:simplePos x="0" y="0"/>
                <wp:positionH relativeFrom="column">
                  <wp:posOffset>2895600</wp:posOffset>
                </wp:positionH>
                <wp:positionV relativeFrom="paragraph">
                  <wp:posOffset>122555</wp:posOffset>
                </wp:positionV>
                <wp:extent cx="1569720" cy="518160"/>
                <wp:effectExtent l="0" t="0" r="0" b="0"/>
                <wp:wrapSquare wrapText="bothSides"/>
                <wp:docPr id="8623718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9720" cy="518160"/>
                        </a:xfrm>
                        <a:prstGeom prst="rect">
                          <a:avLst/>
                        </a:prstGeom>
                        <a:noFill/>
                        <a:ln w="9525">
                          <a:noFill/>
                          <a:miter lim="800000"/>
                          <a:headEnd/>
                          <a:tailEnd/>
                        </a:ln>
                      </wps:spPr>
                      <wps:txbx>
                        <w:txbxContent>
                          <w:p w14:paraId="7547EB7D" w14:textId="77777777" w:rsidR="006B4E4E" w:rsidRPr="000C39E8" w:rsidRDefault="006B4E4E" w:rsidP="006B4E4E">
                            <w:pPr>
                              <w:spacing w:after="0"/>
                              <w:jc w:val="center"/>
                              <w:rPr>
                                <w:rFonts w:ascii="Times New Roman" w:hAnsi="Times New Roman" w:cs="Times New Roman"/>
                                <w:b/>
                                <w:bCs/>
                                <w:sz w:val="24"/>
                                <w:szCs w:val="24"/>
                              </w:rPr>
                            </w:pPr>
                            <w:r w:rsidRPr="000C39E8">
                              <w:rPr>
                                <w:rFonts w:ascii="Times New Roman" w:hAnsi="Times New Roman" w:cs="Times New Roman"/>
                                <w:b/>
                                <w:bCs/>
                                <w:sz w:val="24"/>
                                <w:szCs w:val="24"/>
                              </w:rPr>
                              <w:t>Service Delivery Framework</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61AC57" id="_x0000_s1036" type="#_x0000_t202" style="position:absolute;margin-left:228pt;margin-top:9.65pt;width:123.6pt;height:40.8pt;z-index:2516940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" filled="f" stroked="f">
                <v:textbox>
                  <w:txbxContent>
                    <w:p w14:paraId="7547EB7D" w14:textId="77777777" w:rsidR="006B4E4E" w:rsidRPr="000C39E8" w:rsidRDefault="006B4E4E" w:rsidP="006B4E4E">
                      <w:pPr>
                        <w:spacing w:after="0"/>
                        <w:jc w:val="center"/>
                        <w:rPr>
                          <w:rFonts w:ascii="Times New Roman" w:hAnsi="Times New Roman" w:cs="Times New Roman"/>
                          <w:b/>
                          <w:bCs/>
                          <w:sz w:val="24"/>
                          <w:szCs w:val="24"/>
                        </w:rPr>
                      </w:pPr>
                      <w:r w:rsidRPr="000C39E8">
                        <w:rPr>
                          <w:rFonts w:ascii="Times New Roman" w:hAnsi="Times New Roman" w:cs="Times New Roman"/>
                          <w:b/>
                          <w:bCs/>
                          <w:sz w:val="24"/>
                          <w:szCs w:val="24"/>
                        </w:rPr>
                        <w:t>Service Delivery Framework</w:t>
                      </w:r>
                    </w:p>
                  </w:txbxContent>
                </v:textbox>
                <w10:wrap type="square"/>
              </v:shape>
            </w:pict>
          </mc:Fallback>
        </mc:AlternateContent>
      </w:r>
    </w:p>
    <w:p w14:paraId="33F35D91" w14:textId="77777777" w:rsidR="006B4E4E" w:rsidRDefault="006B4E4E" w:rsidP="006B4E4E"/>
    <w:p w14:paraId="1A5950A1" w14:textId="77777777" w:rsidR="006B4E4E" w:rsidRDefault="006B4E4E" w:rsidP="006B4E4E"/>
    <w:p w14:paraId="6F76F8DE" w14:textId="77777777" w:rsidR="006B4E4E" w:rsidRDefault="006B4E4E" w:rsidP="006B4E4E"/>
    <w:p w14:paraId="7FD57BD8" w14:textId="77777777" w:rsidR="006B4E4E" w:rsidRDefault="006B4E4E" w:rsidP="0098027B">
      <w:pPr>
        <w:pStyle w:val="Corpo"/>
        <w:spacing w:after="120"/>
        <w:rPr>
          <w:rFonts w:ascii="Times New Roman" w:hAnsi="Times New Roman" w:cs="Times New Roman"/>
          <w:sz w:val="24"/>
          <w:szCs w:val="24"/>
        </w:rPr>
      </w:pPr>
    </w:p>
    <w:p w14:paraId="4DF8E6C1" w14:textId="77777777" w:rsidR="00F849F0" w:rsidRDefault="00F849F0" w:rsidP="008465BE">
      <w:pPr>
        <w:pStyle w:val="Corpo"/>
        <w:rPr>
          <w:rFonts w:asciiTheme="minorHAnsi" w:hAnsiTheme="minorHAnsi" w:cstheme="minorHAnsi"/>
        </w:rPr>
      </w:pPr>
    </w:p>
    <w:p w14:paraId="68B53B8F" w14:textId="10CE9E30" w:rsidR="001D380B" w:rsidRPr="00F849F0" w:rsidRDefault="008465BE" w:rsidP="00F849F0">
      <w:pPr>
        <w:pStyle w:val="Corpo"/>
        <w:spacing w:after="120"/>
        <w:rPr>
          <w:rFonts w:asciiTheme="minorHAnsi" w:hAnsiTheme="minorHAnsi" w:cstheme="minorHAnsi"/>
          <w:b/>
          <w:bCs/>
          <w:color w:val="auto"/>
        </w:rPr>
      </w:pPr>
      <w:r w:rsidRPr="00E0189F">
        <w:rPr>
          <w:rFonts w:asciiTheme="minorHAnsi" w:hAnsiTheme="minorHAnsi" w:cstheme="minorHAnsi"/>
        </w:rPr>
        <w:t>For the full scoping review report, please see:</w:t>
      </w:r>
      <w:r w:rsidRPr="000C5E9B">
        <w:rPr>
          <w:rFonts w:asciiTheme="minorHAnsi" w:hAnsiTheme="minorHAnsi" w:cstheme="minorHAnsi"/>
        </w:rPr>
        <w:t xml:space="preserve"> </w:t>
      </w:r>
      <w:hyperlink r:id="rId17" w:history="1">
        <w:r w:rsidR="00E0189F" w:rsidRPr="00E0189F">
          <w:rPr>
            <w:rStyle w:val="Hyperlink"/>
            <w:rFonts w:asciiTheme="minorHAnsi" w:hAnsiTheme="minorHAnsi" w:cstheme="minorHAnsi"/>
          </w:rPr>
          <w:t>https://pirt.fspeel.org/wp-content/uploads/2026/04/Models-and-Frameworks-for-Mental-Health-Counselling-in-Non-Profits.pdf</w:t>
        </w:r>
      </w:hyperlink>
    </w:p>
    <w:p w14:paraId="27084721" w14:textId="4C12E8F4" w:rsidR="00630B3F" w:rsidRPr="00F849F0" w:rsidRDefault="00630B3F" w:rsidP="00C9329F">
      <w:pPr>
        <w:pStyle w:val="Heading2"/>
        <w:spacing w:before="0" w:after="0"/>
        <w:rPr>
          <w:rFonts w:asciiTheme="minorHAnsi" w:hAnsiTheme="minorHAnsi" w:cstheme="minorHAnsi"/>
          <w:b/>
          <w:bCs/>
          <w:color w:val="000000" w:themeColor="text1"/>
          <w:sz w:val="24"/>
          <w:szCs w:val="24"/>
        </w:rPr>
      </w:pPr>
      <w:bookmarkStart w:id="6" w:name="_Toc227830999"/>
      <w:r w:rsidRPr="00F849F0">
        <w:rPr>
          <w:rFonts w:asciiTheme="minorHAnsi" w:hAnsiTheme="minorHAnsi" w:cstheme="minorHAnsi"/>
          <w:b/>
          <w:bCs/>
          <w:color w:val="000000" w:themeColor="text1"/>
          <w:sz w:val="24"/>
          <w:szCs w:val="24"/>
        </w:rPr>
        <w:t>Scoping Review #2</w:t>
      </w:r>
      <w:r w:rsidR="0086080D" w:rsidRPr="00F849F0">
        <w:rPr>
          <w:rFonts w:asciiTheme="minorHAnsi" w:hAnsiTheme="minorHAnsi" w:cstheme="minorHAnsi"/>
          <w:b/>
          <w:bCs/>
          <w:color w:val="000000" w:themeColor="text1"/>
          <w:sz w:val="24"/>
          <w:szCs w:val="24"/>
        </w:rPr>
        <w:t xml:space="preserve">: Understanding </w:t>
      </w:r>
      <w:r w:rsidR="008147BA" w:rsidRPr="00F849F0">
        <w:rPr>
          <w:rFonts w:asciiTheme="minorHAnsi" w:hAnsiTheme="minorHAnsi" w:cstheme="minorHAnsi"/>
          <w:b/>
          <w:bCs/>
          <w:color w:val="000000" w:themeColor="text1"/>
          <w:sz w:val="24"/>
          <w:szCs w:val="24"/>
        </w:rPr>
        <w:t>The Key Elements and Outcomes of WIC Programs</w:t>
      </w:r>
      <w:bookmarkEnd w:id="6"/>
    </w:p>
    <w:p w14:paraId="24867B7E" w14:textId="174B9804" w:rsidR="00091674" w:rsidRPr="000A1820" w:rsidRDefault="00AA2875" w:rsidP="000A1820">
      <w:pPr>
        <w:pStyle w:val="Corpo"/>
        <w:spacing w:after="120"/>
        <w:rPr>
          <w:rStyle w:val="Nenhum"/>
          <w:rFonts w:asciiTheme="minorHAnsi" w:hAnsiTheme="minorHAnsi" w:cstheme="minorHAnsi"/>
        </w:rPr>
      </w:pPr>
      <w:r>
        <w:rPr>
          <w:rStyle w:val="Nenhum"/>
          <w:rFonts w:asciiTheme="minorHAnsi" w:hAnsiTheme="minorHAnsi" w:cstheme="minorHAnsi"/>
        </w:rPr>
        <w:t>T</w:t>
      </w:r>
      <w:r w:rsidR="00A715A4" w:rsidRPr="000C5E9B">
        <w:rPr>
          <w:rStyle w:val="Nenhum"/>
          <w:rFonts w:asciiTheme="minorHAnsi" w:hAnsiTheme="minorHAnsi" w:cstheme="minorHAnsi"/>
        </w:rPr>
        <w:t xml:space="preserve">o strengthen </w:t>
      </w:r>
      <w:r w:rsidR="00F849F0">
        <w:rPr>
          <w:rStyle w:val="Nenhum"/>
          <w:rFonts w:asciiTheme="minorHAnsi" w:hAnsiTheme="minorHAnsi" w:cstheme="minorHAnsi"/>
        </w:rPr>
        <w:t>FSP’s</w:t>
      </w:r>
      <w:r w:rsidR="00A715A4" w:rsidRPr="000C5E9B">
        <w:rPr>
          <w:rStyle w:val="Nenhum"/>
          <w:rFonts w:asciiTheme="minorHAnsi" w:hAnsiTheme="minorHAnsi" w:cstheme="minorHAnsi"/>
        </w:rPr>
        <w:t xml:space="preserve"> WIC program </w:t>
      </w:r>
      <w:r w:rsidR="00EE357D">
        <w:rPr>
          <w:rStyle w:val="Nenhum"/>
          <w:rFonts w:asciiTheme="minorHAnsi" w:hAnsiTheme="minorHAnsi" w:cstheme="minorHAnsi"/>
        </w:rPr>
        <w:t>and</w:t>
      </w:r>
      <w:r w:rsidR="00A715A4" w:rsidRPr="000C5E9B">
        <w:rPr>
          <w:rStyle w:val="Nenhum"/>
          <w:rFonts w:asciiTheme="minorHAnsi" w:hAnsiTheme="minorHAnsi" w:cstheme="minorHAnsi"/>
        </w:rPr>
        <w:t xml:space="preserve"> meet the emerging needs of clients</w:t>
      </w:r>
      <w:r>
        <w:rPr>
          <w:rStyle w:val="Nenhum"/>
          <w:rFonts w:asciiTheme="minorHAnsi" w:hAnsiTheme="minorHAnsi" w:cstheme="minorHAnsi"/>
        </w:rPr>
        <w:t xml:space="preserve">, </w:t>
      </w:r>
      <w:r w:rsidR="00A715A4" w:rsidRPr="000C5E9B">
        <w:rPr>
          <w:rStyle w:val="Nenhum"/>
          <w:rFonts w:asciiTheme="minorHAnsi" w:hAnsiTheme="minorHAnsi" w:cstheme="minorHAnsi"/>
        </w:rPr>
        <w:t>we identified a need to better understand the approaches taken to WIC in non-profit-based mental health and family counselling agencies. To achieve these aims, we conducted a rapid scoping review of academic and grey literature on existing WIC models, frameworks, and approaches implemented in non-profit mental health and family counselling organizations. The objectives were to (1) I</w:t>
      </w:r>
      <w:r w:rsidR="00A715A4" w:rsidRPr="000C5E9B">
        <w:rPr>
          <w:rStyle w:val="Nenhum"/>
          <w:rFonts w:asciiTheme="minorHAnsi" w:hAnsiTheme="minorHAnsi" w:cstheme="minorHAnsi"/>
          <w:color w:val="auto"/>
        </w:rPr>
        <w:t xml:space="preserve">dentify and understand existing evidence on models, frameworks, and approaches used for WIC programs in </w:t>
      </w:r>
      <w:r w:rsidR="00A715A4" w:rsidRPr="000C5E9B">
        <w:rPr>
          <w:rStyle w:val="Nenhum"/>
          <w:rFonts w:asciiTheme="minorHAnsi" w:hAnsiTheme="minorHAnsi" w:cstheme="minorHAnsi"/>
        </w:rPr>
        <w:t>non-profit mental health and family counselling organizations; (2) C</w:t>
      </w:r>
      <w:r w:rsidR="00A715A4" w:rsidRPr="000C5E9B">
        <w:rPr>
          <w:rStyle w:val="Nenhum"/>
          <w:rFonts w:asciiTheme="minorHAnsi" w:hAnsiTheme="minorHAnsi" w:cstheme="minorHAnsi"/>
          <w:color w:val="auto"/>
        </w:rPr>
        <w:t>haracterize these WIC models, frameworks, and approaches according to the populations served, types of providers involved, therapy modalities adopted, delivery models used, and program impacts; and (3) I</w:t>
      </w:r>
      <w:r w:rsidR="00A715A4" w:rsidRPr="000C5E9B">
        <w:rPr>
          <w:rStyle w:val="Nenhum"/>
          <w:rFonts w:asciiTheme="minorHAnsi" w:hAnsiTheme="minorHAnsi" w:cstheme="minorHAnsi"/>
        </w:rPr>
        <w:t xml:space="preserve">dentify and characterize best practices for </w:t>
      </w:r>
      <w:r w:rsidR="00A715A4" w:rsidRPr="000C5E9B">
        <w:rPr>
          <w:rStyle w:val="Nenhum"/>
          <w:rFonts w:asciiTheme="minorHAnsi" w:hAnsiTheme="minorHAnsi" w:cstheme="minorHAnsi"/>
          <w:color w:val="auto"/>
        </w:rPr>
        <w:t xml:space="preserve">WIC programs in </w:t>
      </w:r>
      <w:r w:rsidR="00A715A4" w:rsidRPr="000C5E9B">
        <w:rPr>
          <w:rStyle w:val="Nenhum"/>
          <w:rFonts w:asciiTheme="minorHAnsi" w:hAnsiTheme="minorHAnsi" w:cstheme="minorHAnsi"/>
        </w:rPr>
        <w:t>community mental health and family counselling organizations.</w:t>
      </w:r>
    </w:p>
    <w:p w14:paraId="5FE40889" w14:textId="00969A13" w:rsidR="00A715A4" w:rsidRPr="00C61EC3" w:rsidRDefault="00C61EC3" w:rsidP="000A1820">
      <w:pPr>
        <w:spacing w:after="120"/>
        <w:ind w:firstLine="720"/>
        <w:rPr>
          <w:rFonts w:cstheme="minorHAnsi"/>
        </w:rPr>
      </w:pPr>
      <w:r w:rsidRPr="00DC5DB4">
        <w:rPr>
          <w:rFonts w:cstheme="minorHAnsi"/>
        </w:rPr>
        <w:t>Based on our synthesis and analysis of 48 included articles, encompassing 36 distinct WIC programs and/or approaches from Canada, the United States, Australia, Germany, and Mexico, we presented key findings related to (a) characteristics of WIC model</w:t>
      </w:r>
      <w:r w:rsidR="009F419A" w:rsidRPr="00DC5DB4">
        <w:rPr>
          <w:rFonts w:cstheme="minorHAnsi"/>
        </w:rPr>
        <w:t>s</w:t>
      </w:r>
      <w:r w:rsidRPr="00DC5DB4">
        <w:rPr>
          <w:rFonts w:cstheme="minorHAnsi"/>
        </w:rPr>
        <w:t xml:space="preserve">, (b) elements of successful WIC programs, (c) client outcomes, and (d) benefits of WIC programs. </w:t>
      </w:r>
      <w:r w:rsidR="00636A8F" w:rsidRPr="00DC5DB4">
        <w:rPr>
          <w:rFonts w:cstheme="minorHAnsi"/>
        </w:rPr>
        <w:t>Appendix C contains the Data Screening Flow Diagram.</w:t>
      </w:r>
    </w:p>
    <w:p w14:paraId="146C671C" w14:textId="6199DAE0" w:rsidR="00A715A4" w:rsidRPr="00A715A4" w:rsidRDefault="00A715A4" w:rsidP="0006241A">
      <w:pPr>
        <w:pStyle w:val="Corpo"/>
        <w:spacing w:after="120"/>
        <w:rPr>
          <w:rFonts w:asciiTheme="minorHAnsi" w:hAnsiTheme="minorHAnsi" w:cstheme="minorHAnsi"/>
          <w:b/>
          <w:bCs/>
          <w:color w:val="auto"/>
        </w:rPr>
      </w:pPr>
      <w:r w:rsidRPr="00E0189F">
        <w:rPr>
          <w:rFonts w:asciiTheme="minorHAnsi" w:hAnsiTheme="minorHAnsi" w:cstheme="minorHAnsi"/>
        </w:rPr>
        <w:t>For the full scoping review report, please see:</w:t>
      </w:r>
      <w:r w:rsidRPr="000C5E9B">
        <w:rPr>
          <w:rFonts w:asciiTheme="minorHAnsi" w:hAnsiTheme="minorHAnsi" w:cstheme="minorHAnsi"/>
        </w:rPr>
        <w:t xml:space="preserve"> </w:t>
      </w:r>
      <w:hyperlink r:id="rId18" w:history="1">
        <w:r w:rsidR="00E0189F" w:rsidRPr="00E0189F">
          <w:rPr>
            <w:rStyle w:val="Hyperlink"/>
            <w:rFonts w:asciiTheme="minorHAnsi" w:hAnsiTheme="minorHAnsi" w:cstheme="minorHAnsi"/>
          </w:rPr>
          <w:t>https://pirt.fspeel.org/wp-content/uploads/2026/04/Walk-in-Counselling-Scoping-Review.pdf</w:t>
        </w:r>
      </w:hyperlink>
    </w:p>
    <w:p w14:paraId="4CA77B95" w14:textId="1CFBAE1F" w:rsidR="00630B3F" w:rsidRPr="007C7E6C" w:rsidRDefault="00630B3F" w:rsidP="00C9329F">
      <w:pPr>
        <w:pStyle w:val="Heading2"/>
        <w:spacing w:before="0" w:after="0"/>
        <w:rPr>
          <w:rFonts w:asciiTheme="minorHAnsi" w:hAnsiTheme="minorHAnsi" w:cstheme="minorHAnsi"/>
          <w:b/>
          <w:bCs/>
          <w:color w:val="000000" w:themeColor="text1"/>
          <w:sz w:val="24"/>
          <w:szCs w:val="24"/>
        </w:rPr>
      </w:pPr>
      <w:bookmarkStart w:id="7" w:name="_Toc227831000"/>
      <w:r w:rsidRPr="007C7E6C">
        <w:rPr>
          <w:rFonts w:asciiTheme="minorHAnsi" w:hAnsiTheme="minorHAnsi" w:cstheme="minorHAnsi"/>
          <w:b/>
          <w:bCs/>
          <w:color w:val="000000" w:themeColor="text1"/>
          <w:sz w:val="24"/>
          <w:szCs w:val="24"/>
        </w:rPr>
        <w:t>Internal Counselling Program Meeting</w:t>
      </w:r>
      <w:bookmarkEnd w:id="7"/>
    </w:p>
    <w:p w14:paraId="05969DB7" w14:textId="0EB9817B" w:rsidR="00DD612B" w:rsidRDefault="00A715A4" w:rsidP="008B3DF8">
      <w:pPr>
        <w:spacing w:after="120"/>
        <w:rPr>
          <w:rFonts w:cstheme="minorHAnsi"/>
        </w:rPr>
      </w:pPr>
      <w:r w:rsidRPr="00DC5DB4">
        <w:t>In late Februa</w:t>
      </w:r>
      <w:r w:rsidRPr="00DC5DB4">
        <w:rPr>
          <w:rFonts w:cstheme="minorHAnsi"/>
        </w:rPr>
        <w:t xml:space="preserve">ry 2026, </w:t>
      </w:r>
      <w:r w:rsidR="00091674" w:rsidRPr="00DC5DB4">
        <w:rPr>
          <w:rFonts w:cstheme="minorHAnsi"/>
        </w:rPr>
        <w:t>FSP-PIRT</w:t>
      </w:r>
      <w:r w:rsidRPr="00DC5DB4">
        <w:rPr>
          <w:rFonts w:cstheme="minorHAnsi"/>
        </w:rPr>
        <w:t xml:space="preserve"> hosted</w:t>
      </w:r>
      <w:r w:rsidR="00BC7C14" w:rsidRPr="00DC5DB4">
        <w:rPr>
          <w:rFonts w:cstheme="minorHAnsi"/>
        </w:rPr>
        <w:t xml:space="preserve"> an internal meeting with the FSP Counselling Program team to share key findings from the 2024-2026 Resilience Project. </w:t>
      </w:r>
      <w:r w:rsidR="00BD1A6B" w:rsidRPr="00DC5DB4">
        <w:rPr>
          <w:rFonts w:cstheme="minorHAnsi"/>
        </w:rPr>
        <w:t>T</w:t>
      </w:r>
      <w:r w:rsidR="00BC7C14" w:rsidRPr="00DC5DB4">
        <w:rPr>
          <w:rFonts w:cstheme="minorHAnsi"/>
        </w:rPr>
        <w:t>he Manager of Counselling Services, six counsellors, and two counselling social work placement students</w:t>
      </w:r>
      <w:r w:rsidR="00BD1A6B" w:rsidRPr="00DC5DB4">
        <w:rPr>
          <w:rFonts w:cstheme="minorHAnsi"/>
        </w:rPr>
        <w:t xml:space="preserve"> attended this event</w:t>
      </w:r>
      <w:r w:rsidR="00BC7C14" w:rsidRPr="00DC5DB4">
        <w:rPr>
          <w:rFonts w:cstheme="minorHAnsi"/>
        </w:rPr>
        <w:t>. During this meeting, the PIRT team presented the findings from two key project components: (1) internal</w:t>
      </w:r>
      <w:r w:rsidR="00BC7C14" w:rsidRPr="00B14254">
        <w:rPr>
          <w:rFonts w:cstheme="minorHAnsi"/>
        </w:rPr>
        <w:t xml:space="preserve"> </w:t>
      </w:r>
      <w:r w:rsidR="008B3DF8" w:rsidRPr="00DC5DB4">
        <w:rPr>
          <w:rFonts w:cstheme="minorHAnsi"/>
        </w:rPr>
        <w:lastRenderedPageBreak/>
        <w:t>counselling program</w:t>
      </w:r>
      <w:r w:rsidR="00BC7C14" w:rsidRPr="00DC5DB4">
        <w:rPr>
          <w:rFonts w:cstheme="minorHAnsi"/>
        </w:rPr>
        <w:t xml:space="preserve"> data review, and (2) the </w:t>
      </w:r>
      <w:r w:rsidR="008B3DF8" w:rsidRPr="00DC5DB4">
        <w:rPr>
          <w:rFonts w:cstheme="minorHAnsi"/>
        </w:rPr>
        <w:t>WIC</w:t>
      </w:r>
      <w:r w:rsidR="00BC7C14" w:rsidRPr="00DC5DB4">
        <w:rPr>
          <w:rFonts w:cstheme="minorHAnsi"/>
        </w:rPr>
        <w:t xml:space="preserve"> scoping review. These presentations were followed by </w:t>
      </w:r>
      <w:r w:rsidR="00CA7022" w:rsidRPr="00DC5DB4">
        <w:rPr>
          <w:rFonts w:cstheme="minorHAnsi"/>
        </w:rPr>
        <w:t xml:space="preserve">a </w:t>
      </w:r>
      <w:r w:rsidR="00BC7C14" w:rsidRPr="00DC5DB4">
        <w:rPr>
          <w:rFonts w:cstheme="minorHAnsi"/>
        </w:rPr>
        <w:t>facilitated discussion on how specific findings and recommendations may be implemented in practice.</w:t>
      </w:r>
      <w:r w:rsidR="00636A8F">
        <w:rPr>
          <w:rFonts w:cstheme="minorHAnsi"/>
        </w:rPr>
        <w:t xml:space="preserve"> </w:t>
      </w:r>
    </w:p>
    <w:p w14:paraId="3245B7AC" w14:textId="0032EEAB" w:rsidR="00665845" w:rsidRPr="00885016" w:rsidRDefault="00885016" w:rsidP="008B3DF8">
      <w:pPr>
        <w:spacing w:after="120"/>
        <w:rPr>
          <w:rFonts w:cstheme="minorHAnsi"/>
        </w:rPr>
      </w:pPr>
      <w:r w:rsidRPr="00E0189F">
        <w:rPr>
          <w:rFonts w:cstheme="minorHAnsi"/>
        </w:rPr>
        <w:t xml:space="preserve">For a full overview of the outcomes and findings of this event, please see: </w:t>
      </w:r>
      <w:hyperlink r:id="rId19" w:history="1">
        <w:r w:rsidR="00E0189F" w:rsidRPr="00E0189F">
          <w:rPr>
            <w:rStyle w:val="Hyperlink"/>
            <w:rFonts w:cstheme="minorHAnsi"/>
          </w:rPr>
          <w:t>https://pirt.fspeel.org/wp-content/uploads/2026/04/Resilience-Project-Internal-Event_REPORT.pdf</w:t>
        </w:r>
      </w:hyperlink>
    </w:p>
    <w:p w14:paraId="66473DF3" w14:textId="1D47C4BC" w:rsidR="00630B3F" w:rsidRPr="008B3DF8" w:rsidRDefault="00630B3F" w:rsidP="00C9329F">
      <w:pPr>
        <w:pStyle w:val="Heading2"/>
        <w:spacing w:before="0" w:after="0"/>
        <w:rPr>
          <w:rFonts w:asciiTheme="minorHAnsi" w:hAnsiTheme="minorHAnsi" w:cstheme="minorHAnsi"/>
          <w:b/>
          <w:bCs/>
          <w:color w:val="000000" w:themeColor="text1"/>
          <w:sz w:val="24"/>
          <w:szCs w:val="24"/>
        </w:rPr>
      </w:pPr>
      <w:bookmarkStart w:id="8" w:name="_Toc227831001"/>
      <w:r w:rsidRPr="008B3DF8">
        <w:rPr>
          <w:rFonts w:asciiTheme="minorHAnsi" w:hAnsiTheme="minorHAnsi" w:cstheme="minorHAnsi"/>
          <w:b/>
          <w:bCs/>
          <w:color w:val="000000" w:themeColor="text1"/>
          <w:sz w:val="24"/>
          <w:szCs w:val="24"/>
        </w:rPr>
        <w:t>External Partner Meeting</w:t>
      </w:r>
      <w:r w:rsidR="00F439D2" w:rsidRPr="008B3DF8">
        <w:rPr>
          <w:rFonts w:asciiTheme="minorHAnsi" w:hAnsiTheme="minorHAnsi" w:cstheme="minorHAnsi"/>
          <w:b/>
          <w:bCs/>
          <w:color w:val="000000" w:themeColor="text1"/>
          <w:sz w:val="24"/>
          <w:szCs w:val="24"/>
        </w:rPr>
        <w:t>: Building Best Practices for Counselling Services in the Region of Peel</w:t>
      </w:r>
      <w:bookmarkEnd w:id="8"/>
    </w:p>
    <w:p w14:paraId="6329E55E" w14:textId="03AB3B91" w:rsidR="00CA41C5" w:rsidRDefault="00B920EB" w:rsidP="008B3DF8">
      <w:pPr>
        <w:spacing w:after="120"/>
        <w:rPr>
          <w:rFonts w:cstheme="minorHAnsi"/>
        </w:rPr>
      </w:pPr>
      <w:r w:rsidRPr="00DC5DB4">
        <w:rPr>
          <w:rFonts w:cstheme="minorHAnsi"/>
        </w:rPr>
        <w:t xml:space="preserve">In late March 2026, </w:t>
      </w:r>
      <w:r w:rsidR="00D91892" w:rsidRPr="00DC5DB4">
        <w:rPr>
          <w:rFonts w:cstheme="minorHAnsi"/>
        </w:rPr>
        <w:t>FSP-PIRT</w:t>
      </w:r>
      <w:r w:rsidR="00C51B09" w:rsidRPr="00DC5DB4">
        <w:rPr>
          <w:rFonts w:cstheme="minorHAnsi"/>
        </w:rPr>
        <w:t xml:space="preserve"> hosted a final project meeting with a select group of </w:t>
      </w:r>
      <w:r w:rsidR="00CE7814" w:rsidRPr="00DC5DB4">
        <w:rPr>
          <w:rFonts w:cstheme="minorHAnsi"/>
        </w:rPr>
        <w:t xml:space="preserve">leaders from non-profit agencies in Peel who provide counselling services. The objectives of the event were </w:t>
      </w:r>
      <w:r w:rsidR="00FF74CB" w:rsidRPr="00DC5DB4">
        <w:rPr>
          <w:rFonts w:cstheme="minorHAnsi"/>
        </w:rPr>
        <w:t>to (1) B</w:t>
      </w:r>
      <w:r w:rsidR="00CE7814" w:rsidRPr="00DC5DB4">
        <w:rPr>
          <w:rFonts w:cstheme="minorHAnsi"/>
        </w:rPr>
        <w:t xml:space="preserve">ring together a group of senior leaders from across the Region of Peel to discuss the findings from our project, </w:t>
      </w:r>
      <w:r w:rsidR="00FF74CB" w:rsidRPr="00DC5DB4">
        <w:rPr>
          <w:rFonts w:cstheme="minorHAnsi"/>
        </w:rPr>
        <w:t>(2)</w:t>
      </w:r>
      <w:r w:rsidR="00CE7814" w:rsidRPr="00DC5DB4">
        <w:rPr>
          <w:rFonts w:cstheme="minorHAnsi"/>
        </w:rPr>
        <w:t xml:space="preserve"> </w:t>
      </w:r>
      <w:r w:rsidR="00FF74CB" w:rsidRPr="00DC5DB4">
        <w:rPr>
          <w:rFonts w:cstheme="minorHAnsi"/>
        </w:rPr>
        <w:t>I</w:t>
      </w:r>
      <w:r w:rsidR="00CE7814" w:rsidRPr="00DC5DB4">
        <w:rPr>
          <w:rFonts w:cstheme="minorHAnsi"/>
        </w:rPr>
        <w:t xml:space="preserve">dentify how our project findings can support the current work of non-profit agencies in the Region of Peel, and </w:t>
      </w:r>
      <w:r w:rsidR="00FF74CB" w:rsidRPr="00DC5DB4">
        <w:rPr>
          <w:rFonts w:cstheme="minorHAnsi"/>
        </w:rPr>
        <w:t>(3) I</w:t>
      </w:r>
      <w:r w:rsidR="00CE7814" w:rsidRPr="00DC5DB4">
        <w:rPr>
          <w:rFonts w:cstheme="minorHAnsi"/>
        </w:rPr>
        <w:t xml:space="preserve">dentify pathways to collectively </w:t>
      </w:r>
      <w:r w:rsidR="00022506" w:rsidRPr="00DC5DB4">
        <w:rPr>
          <w:rFonts w:cstheme="minorHAnsi"/>
        </w:rPr>
        <w:t xml:space="preserve">enhance evidence-informed </w:t>
      </w:r>
      <w:r w:rsidR="00CE7814" w:rsidRPr="00DC5DB4">
        <w:rPr>
          <w:rFonts w:cstheme="minorHAnsi"/>
        </w:rPr>
        <w:t>walk-in and ongoing counselling programs</w:t>
      </w:r>
      <w:r w:rsidR="00022506" w:rsidRPr="00DC5DB4">
        <w:rPr>
          <w:rFonts w:cstheme="minorHAnsi"/>
        </w:rPr>
        <w:t xml:space="preserve"> and </w:t>
      </w:r>
      <w:r w:rsidR="00CE7814" w:rsidRPr="00DC5DB4">
        <w:rPr>
          <w:rFonts w:cstheme="minorHAnsi"/>
        </w:rPr>
        <w:t>strengthen</w:t>
      </w:r>
      <w:r w:rsidR="00022506" w:rsidRPr="00DC5DB4">
        <w:rPr>
          <w:rFonts w:cstheme="minorHAnsi"/>
        </w:rPr>
        <w:t xml:space="preserve"> </w:t>
      </w:r>
      <w:r w:rsidR="00CE7814" w:rsidRPr="00DC5DB4">
        <w:rPr>
          <w:rFonts w:cstheme="minorHAnsi"/>
        </w:rPr>
        <w:t>data sharing</w:t>
      </w:r>
      <w:r w:rsidR="00022506" w:rsidRPr="00DC5DB4">
        <w:rPr>
          <w:rFonts w:cstheme="minorHAnsi"/>
        </w:rPr>
        <w:t xml:space="preserve"> </w:t>
      </w:r>
      <w:r w:rsidR="00CE7814" w:rsidRPr="00DC5DB4">
        <w:rPr>
          <w:rFonts w:cstheme="minorHAnsi"/>
        </w:rPr>
        <w:t xml:space="preserve">to best serve </w:t>
      </w:r>
      <w:r w:rsidR="00022506" w:rsidRPr="00DC5DB4">
        <w:rPr>
          <w:rFonts w:cstheme="minorHAnsi"/>
        </w:rPr>
        <w:t>our Peel-based clients.</w:t>
      </w:r>
      <w:r w:rsidR="00022506" w:rsidRPr="000843E1">
        <w:rPr>
          <w:rFonts w:cstheme="minorHAnsi"/>
        </w:rPr>
        <w:t xml:space="preserve"> </w:t>
      </w:r>
    </w:p>
    <w:p w14:paraId="79CE4202" w14:textId="0F6592AD" w:rsidR="009757ED" w:rsidRPr="008B3DF8" w:rsidRDefault="00CA41C5" w:rsidP="008B3DF8">
      <w:pPr>
        <w:spacing w:after="120"/>
        <w:rPr>
          <w:rFonts w:cstheme="minorHAnsi"/>
        </w:rPr>
      </w:pPr>
      <w:r w:rsidRPr="00E0189F">
        <w:rPr>
          <w:rFonts w:cstheme="minorHAnsi"/>
        </w:rPr>
        <w:t xml:space="preserve">For a full overview of the outcomes and findings of this event, please see: </w:t>
      </w:r>
      <w:hyperlink r:id="rId20" w:history="1">
        <w:r w:rsidR="00E0189F" w:rsidRPr="00E0189F">
          <w:rPr>
            <w:rStyle w:val="Hyperlink"/>
            <w:rFonts w:cstheme="minorHAnsi"/>
          </w:rPr>
          <w:t>https://pirt.fspeel.org/wp-content/uploads/2026/04/Building-Best-Practices-for-Counselling-Services-in-Region-of-Peel.pdf</w:t>
        </w:r>
      </w:hyperlink>
    </w:p>
    <w:p w14:paraId="734DA837" w14:textId="667035D6" w:rsidR="00C61F28" w:rsidRDefault="00C61F28" w:rsidP="007A5234">
      <w:pPr>
        <w:pStyle w:val="Heading1"/>
        <w:spacing w:before="0" w:after="0"/>
        <w:jc w:val="center"/>
        <w:rPr>
          <w:rFonts w:asciiTheme="minorHAnsi" w:hAnsiTheme="minorHAnsi" w:cstheme="minorHAnsi"/>
          <w:b/>
          <w:bCs/>
          <w:color w:val="auto"/>
          <w:sz w:val="32"/>
          <w:szCs w:val="32"/>
        </w:rPr>
      </w:pPr>
      <w:bookmarkStart w:id="9" w:name="_Toc227831002"/>
      <w:r w:rsidRPr="00C01AFF">
        <w:rPr>
          <w:rFonts w:asciiTheme="minorHAnsi" w:hAnsiTheme="minorHAnsi" w:cstheme="minorHAnsi"/>
          <w:b/>
          <w:bCs/>
          <w:color w:val="auto"/>
          <w:sz w:val="32"/>
          <w:szCs w:val="32"/>
        </w:rPr>
        <w:t>Recommendations</w:t>
      </w:r>
      <w:bookmarkEnd w:id="9"/>
    </w:p>
    <w:p w14:paraId="11D96E6E" w14:textId="021C3BF1" w:rsidR="00E76AF1" w:rsidRPr="00E76AF1" w:rsidRDefault="00090FDC" w:rsidP="0057288D">
      <w:pPr>
        <w:spacing w:after="120"/>
      </w:pPr>
      <w:r>
        <w:t xml:space="preserve">From </w:t>
      </w:r>
      <w:r w:rsidR="00E76AF1">
        <w:t xml:space="preserve">each project component, </w:t>
      </w:r>
      <w:r>
        <w:t>we developed recommendations for FSP’s counselling services</w:t>
      </w:r>
      <w:r w:rsidR="009B2874">
        <w:t xml:space="preserve">. These recommendations have been </w:t>
      </w:r>
      <w:r w:rsidR="00D67055">
        <w:t>synthesized</w:t>
      </w:r>
      <w:r w:rsidR="009B2874">
        <w:t xml:space="preserve"> across core areas</w:t>
      </w:r>
      <w:r w:rsidR="00F457EA">
        <w:t xml:space="preserve"> for ongoing improvement. </w:t>
      </w:r>
    </w:p>
    <w:p w14:paraId="74F9C5A3" w14:textId="369D8C8B" w:rsidR="006149FE" w:rsidRPr="00DC5DB4" w:rsidRDefault="00CF2646" w:rsidP="006149FE">
      <w:pPr>
        <w:pStyle w:val="Heading2"/>
        <w:spacing w:before="0" w:after="0"/>
        <w:rPr>
          <w:rFonts w:asciiTheme="minorHAnsi" w:hAnsiTheme="minorHAnsi" w:cstheme="minorHAnsi"/>
          <w:b/>
          <w:bCs/>
          <w:color w:val="000000" w:themeColor="text1"/>
          <w:sz w:val="24"/>
          <w:szCs w:val="24"/>
        </w:rPr>
      </w:pPr>
      <w:bookmarkStart w:id="10" w:name="_Toc227831003"/>
      <w:r w:rsidRPr="00DC5DB4">
        <w:rPr>
          <w:rFonts w:asciiTheme="minorHAnsi" w:hAnsiTheme="minorHAnsi" w:cstheme="minorHAnsi"/>
          <w:b/>
          <w:bCs/>
          <w:color w:val="000000" w:themeColor="text1"/>
          <w:sz w:val="24"/>
          <w:szCs w:val="24"/>
        </w:rPr>
        <w:t>Recommendations for Data Integrity: Improving Ongoing Data Collection and Analysis</w:t>
      </w:r>
      <w:bookmarkEnd w:id="10"/>
    </w:p>
    <w:p w14:paraId="175B4247" w14:textId="2F2B6E05" w:rsidR="00F457EA" w:rsidRPr="00F457EA" w:rsidRDefault="00E42D68" w:rsidP="000F5525">
      <w:pPr>
        <w:spacing w:after="0"/>
      </w:pPr>
      <w:r w:rsidRPr="00DC5DB4">
        <w:t>The retrospective study, internal data review, and focus groups and interviews highlighted that FSP’s data collection and analysis systems require substantial improvement to ensure robust</w:t>
      </w:r>
      <w:r w:rsidR="004E1C1C" w:rsidRPr="00DC5DB4">
        <w:t xml:space="preserve"> ongoing program monitoring and evaluation. Based on </w:t>
      </w:r>
      <w:r w:rsidR="002E3199" w:rsidRPr="00DC5DB4">
        <w:t>our findings</w:t>
      </w:r>
      <w:r w:rsidR="00D91892" w:rsidRPr="00DC5DB4">
        <w:t>,</w:t>
      </w:r>
      <w:r w:rsidR="002E3199" w:rsidRPr="00DC5DB4">
        <w:t xml:space="preserve"> we </w:t>
      </w:r>
      <w:r w:rsidR="00091674" w:rsidRPr="00DC5DB4">
        <w:t>offer the following recommendations</w:t>
      </w:r>
      <w:r w:rsidR="002E3199" w:rsidRPr="00DC5DB4">
        <w:t xml:space="preserve"> for</w:t>
      </w:r>
      <w:r w:rsidR="002E3199">
        <w:t xml:space="preserve"> improved data collection and analysis in FSP’s Counselling Program:</w:t>
      </w:r>
    </w:p>
    <w:p w14:paraId="6A1D5474" w14:textId="78C03E9D" w:rsidR="004D089D" w:rsidRDefault="002C129A" w:rsidP="00DC6A0A">
      <w:pPr>
        <w:pStyle w:val="ListParagraph"/>
        <w:numPr>
          <w:ilvl w:val="0"/>
          <w:numId w:val="9"/>
        </w:numPr>
        <w:spacing w:after="0"/>
        <w:rPr>
          <w:rFonts w:cstheme="minorHAnsi"/>
        </w:rPr>
      </w:pPr>
      <w:r w:rsidRPr="00DC5DB4">
        <w:rPr>
          <w:rFonts w:cstheme="minorHAnsi"/>
        </w:rPr>
        <w:t>R</w:t>
      </w:r>
      <w:r w:rsidR="00A95E77" w:rsidRPr="00DC5DB4">
        <w:rPr>
          <w:rFonts w:cstheme="minorHAnsi"/>
        </w:rPr>
        <w:t>eview and update</w:t>
      </w:r>
      <w:r w:rsidR="00AF5E0A" w:rsidRPr="00DC5DB4">
        <w:rPr>
          <w:rFonts w:cstheme="minorHAnsi"/>
        </w:rPr>
        <w:t xml:space="preserve"> FSP Counselling Program</w:t>
      </w:r>
      <w:r w:rsidR="00A95E77" w:rsidRPr="00DC5DB4">
        <w:rPr>
          <w:rFonts w:cstheme="minorHAnsi"/>
        </w:rPr>
        <w:t xml:space="preserve"> policies and procedures related to data integrity, data flow, and documentation quality for counselling services. </w:t>
      </w:r>
    </w:p>
    <w:p w14:paraId="45508694" w14:textId="77777777" w:rsidR="00DC5DB4" w:rsidRDefault="00DC5DB4" w:rsidP="00C00280">
      <w:pPr>
        <w:numPr>
          <w:ilvl w:val="0"/>
          <w:numId w:val="9"/>
        </w:numPr>
        <w:shd w:val="clear" w:color="auto" w:fill="FFFFFF"/>
        <w:spacing w:after="0" w:line="240" w:lineRule="auto"/>
        <w:rPr>
          <w:rFonts w:cstheme="minorHAnsi"/>
        </w:rPr>
      </w:pPr>
      <w:r w:rsidRPr="00DC5DB4">
        <w:rPr>
          <w:rFonts w:cstheme="minorHAnsi"/>
        </w:rPr>
        <w:t>Utilize the PIRT research team to support with robust data collection and analysis of FSP’s counselling program, and ensure results are communicated and shared with counselling staf</w:t>
      </w:r>
      <w:r>
        <w:rPr>
          <w:rFonts w:cstheme="minorHAnsi"/>
        </w:rPr>
        <w:t>f</w:t>
      </w:r>
    </w:p>
    <w:p w14:paraId="10ED7809" w14:textId="45616AF1" w:rsidR="001673C6" w:rsidRPr="00DC5DB4" w:rsidRDefault="002C129A" w:rsidP="00C00280">
      <w:pPr>
        <w:numPr>
          <w:ilvl w:val="0"/>
          <w:numId w:val="9"/>
        </w:numPr>
        <w:shd w:val="clear" w:color="auto" w:fill="FFFFFF"/>
        <w:spacing w:after="0" w:line="240" w:lineRule="auto"/>
        <w:rPr>
          <w:rFonts w:cstheme="minorHAnsi"/>
        </w:rPr>
      </w:pPr>
      <w:r w:rsidRPr="00DC5DB4">
        <w:rPr>
          <w:rFonts w:eastAsia="Times New Roman" w:cstheme="minorHAnsi"/>
          <w:color w:val="000000"/>
          <w:lang w:eastAsia="en-CA"/>
        </w:rPr>
        <w:t>Establish a</w:t>
      </w:r>
      <w:r w:rsidR="009C5318" w:rsidRPr="00DC5DB4">
        <w:rPr>
          <w:rFonts w:eastAsia="Times New Roman" w:cstheme="minorHAnsi"/>
          <w:color w:val="000000"/>
          <w:lang w:eastAsia="en-CA"/>
        </w:rPr>
        <w:t xml:space="preserve"> continuous data quality improvement process </w:t>
      </w:r>
      <w:r w:rsidR="00AF5E0A" w:rsidRPr="00DC5DB4">
        <w:rPr>
          <w:rFonts w:eastAsia="Times New Roman" w:cstheme="minorHAnsi"/>
          <w:color w:val="000000"/>
          <w:lang w:eastAsia="en-CA"/>
        </w:rPr>
        <w:t>for FSP’s Counselling Program</w:t>
      </w:r>
      <w:r w:rsidR="00091674" w:rsidRPr="00DC5DB4">
        <w:rPr>
          <w:rFonts w:eastAsia="Times New Roman" w:cstheme="minorHAnsi"/>
          <w:color w:val="000000"/>
          <w:lang w:eastAsia="en-CA"/>
        </w:rPr>
        <w:t>,</w:t>
      </w:r>
      <w:r w:rsidR="00AF5E0A" w:rsidRPr="00DC5DB4">
        <w:rPr>
          <w:rFonts w:eastAsia="Times New Roman" w:cstheme="minorHAnsi"/>
          <w:color w:val="000000"/>
          <w:lang w:eastAsia="en-CA"/>
        </w:rPr>
        <w:t xml:space="preserve"> </w:t>
      </w:r>
      <w:r w:rsidR="009C5318" w:rsidRPr="00DC5DB4">
        <w:rPr>
          <w:rFonts w:eastAsia="Times New Roman" w:cstheme="minorHAnsi"/>
          <w:color w:val="000000"/>
          <w:lang w:eastAsia="en-CA"/>
        </w:rPr>
        <w:t>aligned with service delivery procedures. This framework will progressively resolve critical errors and data gaps to meet specific quality targets.</w:t>
      </w:r>
    </w:p>
    <w:p w14:paraId="5475EAA2" w14:textId="69E60A2A" w:rsidR="0070088E" w:rsidRPr="00DC5DB4" w:rsidRDefault="00DC5DB4" w:rsidP="00C00280">
      <w:pPr>
        <w:numPr>
          <w:ilvl w:val="0"/>
          <w:numId w:val="9"/>
        </w:numPr>
        <w:shd w:val="clear" w:color="auto" w:fill="FFFFFF"/>
        <w:spacing w:after="120" w:line="240" w:lineRule="auto"/>
        <w:rPr>
          <w:rFonts w:eastAsia="Times New Roman" w:cstheme="minorHAnsi"/>
          <w:color w:val="000000"/>
          <w:lang w:eastAsia="en-CA"/>
        </w:rPr>
      </w:pPr>
      <w:r>
        <w:rPr>
          <w:rFonts w:cstheme="minorHAnsi"/>
        </w:rPr>
        <w:t xml:space="preserve">In collaboration with PIRT </w:t>
      </w:r>
      <w:r w:rsidR="0023005E" w:rsidRPr="00DC5DB4">
        <w:rPr>
          <w:rFonts w:cstheme="minorHAnsi"/>
        </w:rPr>
        <w:t>Implement robust methods of evaluation for both WIC and ongoing counselling programs.</w:t>
      </w:r>
      <w:r w:rsidR="008E4363" w:rsidRPr="00DC5DB4">
        <w:rPr>
          <w:rFonts w:cstheme="minorHAnsi"/>
        </w:rPr>
        <w:t xml:space="preserve"> It </w:t>
      </w:r>
      <w:r w:rsidR="0070088E" w:rsidRPr="00DC5DB4">
        <w:rPr>
          <w:rFonts w:cstheme="minorHAnsi"/>
        </w:rPr>
        <w:t>is highly recommended</w:t>
      </w:r>
      <w:r w:rsidR="00D91892" w:rsidRPr="00DC5DB4">
        <w:rPr>
          <w:rFonts w:cstheme="minorHAnsi"/>
        </w:rPr>
        <w:t>,</w:t>
      </w:r>
      <w:r w:rsidR="0070088E" w:rsidRPr="00DC5DB4">
        <w:rPr>
          <w:rFonts w:cstheme="minorHAnsi"/>
        </w:rPr>
        <w:t xml:space="preserve"> based on the reviewed programs</w:t>
      </w:r>
      <w:r w:rsidR="00D91892" w:rsidRPr="00DC5DB4">
        <w:rPr>
          <w:rFonts w:cstheme="minorHAnsi"/>
        </w:rPr>
        <w:t>,</w:t>
      </w:r>
      <w:r w:rsidR="0070088E" w:rsidRPr="00DC5DB4">
        <w:rPr>
          <w:rFonts w:cstheme="minorHAnsi"/>
        </w:rPr>
        <w:t xml:space="preserve"> that FSP consider the implementation of </w:t>
      </w:r>
      <w:r w:rsidR="00780F24" w:rsidRPr="00DC5DB4">
        <w:rPr>
          <w:rFonts w:cstheme="minorHAnsi"/>
        </w:rPr>
        <w:t>the Partners for Change Outcome Management System (</w:t>
      </w:r>
      <w:r w:rsidR="0070088E" w:rsidRPr="00DC5DB4">
        <w:rPr>
          <w:rFonts w:cstheme="minorHAnsi"/>
        </w:rPr>
        <w:t>PCOMS</w:t>
      </w:r>
      <w:r w:rsidR="00780F24" w:rsidRPr="00DC5DB4">
        <w:rPr>
          <w:rFonts w:cstheme="minorHAnsi"/>
        </w:rPr>
        <w:t>)</w:t>
      </w:r>
      <w:r w:rsidR="00F924E4">
        <w:rPr>
          <w:rFonts w:cstheme="minorHAnsi"/>
        </w:rPr>
        <w:t>.</w:t>
      </w:r>
    </w:p>
    <w:p w14:paraId="338DF237" w14:textId="591AC64F" w:rsidR="00050A29" w:rsidRDefault="00050A29" w:rsidP="006149FE">
      <w:pPr>
        <w:pStyle w:val="Heading2"/>
        <w:spacing w:before="0" w:after="0"/>
        <w:rPr>
          <w:rFonts w:asciiTheme="minorHAnsi" w:hAnsiTheme="minorHAnsi" w:cstheme="minorHAnsi"/>
          <w:b/>
          <w:bCs/>
          <w:color w:val="000000" w:themeColor="text1"/>
          <w:sz w:val="24"/>
          <w:szCs w:val="24"/>
        </w:rPr>
      </w:pPr>
      <w:bookmarkStart w:id="11" w:name="_Toc227831004"/>
      <w:r w:rsidRPr="0057288D">
        <w:rPr>
          <w:rFonts w:asciiTheme="minorHAnsi" w:hAnsiTheme="minorHAnsi" w:cstheme="minorHAnsi"/>
          <w:b/>
          <w:bCs/>
          <w:color w:val="000000" w:themeColor="text1"/>
          <w:sz w:val="24"/>
          <w:szCs w:val="24"/>
        </w:rPr>
        <w:t xml:space="preserve">Recommendations for Partnership Building </w:t>
      </w:r>
      <w:r w:rsidR="00D04894" w:rsidRPr="0057288D">
        <w:rPr>
          <w:rFonts w:asciiTheme="minorHAnsi" w:hAnsiTheme="minorHAnsi" w:cstheme="minorHAnsi"/>
          <w:b/>
          <w:bCs/>
          <w:color w:val="000000" w:themeColor="text1"/>
          <w:sz w:val="24"/>
          <w:szCs w:val="24"/>
        </w:rPr>
        <w:t>and Community Connections</w:t>
      </w:r>
      <w:bookmarkEnd w:id="11"/>
    </w:p>
    <w:p w14:paraId="2137444B" w14:textId="0F8C7DB1" w:rsidR="00120EE4" w:rsidRPr="00120EE4" w:rsidRDefault="00C610F7" w:rsidP="000F5525">
      <w:pPr>
        <w:spacing w:after="0"/>
      </w:pPr>
      <w:r>
        <w:t xml:space="preserve">During the focus groups and interviews, the counselling staff highlighted that </w:t>
      </w:r>
      <w:r w:rsidR="00C7075E">
        <w:t xml:space="preserve">community connections and partnerships need to be strengthened to aid information sharing, </w:t>
      </w:r>
      <w:r w:rsidR="00DD4ECD">
        <w:t>counsellor knowledge of community services</w:t>
      </w:r>
      <w:r w:rsidR="008A780E">
        <w:t>,</w:t>
      </w:r>
      <w:r w:rsidR="004D4C0E">
        <w:t xml:space="preserve"> client referrals</w:t>
      </w:r>
      <w:r w:rsidR="00784171">
        <w:t xml:space="preserve">, and demand generation. The WIC scoping review </w:t>
      </w:r>
      <w:r w:rsidR="006D2622">
        <w:t xml:space="preserve">provided further support for the importance of partnership building across agencies. </w:t>
      </w:r>
      <w:r w:rsidR="006864FE">
        <w:t>Based on our findings, we recommend the following:</w:t>
      </w:r>
    </w:p>
    <w:p w14:paraId="016998BD" w14:textId="30E94773" w:rsidR="005D262D" w:rsidRPr="00DC5DB4" w:rsidRDefault="00D91892" w:rsidP="00D91892">
      <w:pPr>
        <w:pStyle w:val="ListParagraph"/>
        <w:numPr>
          <w:ilvl w:val="0"/>
          <w:numId w:val="25"/>
        </w:numPr>
        <w:rPr>
          <w:rFonts w:cstheme="minorHAnsi"/>
        </w:rPr>
      </w:pPr>
      <w:r w:rsidRPr="00DC5DB4">
        <w:rPr>
          <w:rFonts w:cstheme="minorHAnsi"/>
        </w:rPr>
        <w:t>P</w:t>
      </w:r>
      <w:r w:rsidR="005D262D" w:rsidRPr="00DC5DB4">
        <w:rPr>
          <w:rFonts w:cstheme="minorHAnsi"/>
        </w:rPr>
        <w:t>rioritize community partnership building</w:t>
      </w:r>
      <w:r w:rsidRPr="00DC5DB4">
        <w:rPr>
          <w:rFonts w:cstheme="minorHAnsi"/>
        </w:rPr>
        <w:t xml:space="preserve"> for</w:t>
      </w:r>
      <w:r w:rsidR="005D262D" w:rsidRPr="00DC5DB4">
        <w:rPr>
          <w:rFonts w:cstheme="minorHAnsi"/>
        </w:rPr>
        <w:t xml:space="preserve"> information sharing, client referrals, and counsellor knowledge of community services.</w:t>
      </w:r>
    </w:p>
    <w:p w14:paraId="6ECE34A6" w14:textId="22E7890F" w:rsidR="005D262D" w:rsidRPr="00DC5DB4" w:rsidRDefault="00D91892" w:rsidP="00D91892">
      <w:pPr>
        <w:pStyle w:val="ListParagraph"/>
        <w:numPr>
          <w:ilvl w:val="0"/>
          <w:numId w:val="25"/>
        </w:numPr>
        <w:rPr>
          <w:rFonts w:cstheme="minorHAnsi"/>
        </w:rPr>
      </w:pPr>
      <w:r w:rsidRPr="00DC5DB4">
        <w:rPr>
          <w:rFonts w:cstheme="minorHAnsi"/>
        </w:rPr>
        <w:lastRenderedPageBreak/>
        <w:t>Develop</w:t>
      </w:r>
      <w:r w:rsidR="005D262D" w:rsidRPr="00DC5DB4">
        <w:rPr>
          <w:rFonts w:cstheme="minorHAnsi"/>
        </w:rPr>
        <w:t xml:space="preserve"> and implement a strengthened internal and external referral and contra-referral system in the counselling program.</w:t>
      </w:r>
    </w:p>
    <w:p w14:paraId="63200C1D" w14:textId="2FF978E8" w:rsidR="005D262D" w:rsidRPr="00DC5DB4" w:rsidRDefault="00D91892" w:rsidP="00D91892">
      <w:pPr>
        <w:pStyle w:val="ListParagraph"/>
        <w:numPr>
          <w:ilvl w:val="0"/>
          <w:numId w:val="25"/>
        </w:numPr>
        <w:rPr>
          <w:rFonts w:cstheme="minorHAnsi"/>
        </w:rPr>
      </w:pPr>
      <w:r w:rsidRPr="00DC5DB4">
        <w:rPr>
          <w:rFonts w:cstheme="minorHAnsi"/>
        </w:rPr>
        <w:t>Develop</w:t>
      </w:r>
      <w:r w:rsidR="005D262D" w:rsidRPr="00DC5DB4">
        <w:rPr>
          <w:rFonts w:cstheme="minorHAnsi"/>
        </w:rPr>
        <w:t xml:space="preserve"> a shared resource hub in which counsellors can access a breadth of resources. </w:t>
      </w:r>
    </w:p>
    <w:p w14:paraId="3F002AA0" w14:textId="4FA188C8" w:rsidR="003A6AC5" w:rsidRPr="00DC5DB4" w:rsidRDefault="00D04894" w:rsidP="00D91892">
      <w:pPr>
        <w:pStyle w:val="ListParagraph"/>
        <w:numPr>
          <w:ilvl w:val="0"/>
          <w:numId w:val="25"/>
        </w:numPr>
        <w:spacing w:after="120"/>
        <w:rPr>
          <w:rFonts w:cstheme="minorHAnsi"/>
        </w:rPr>
      </w:pPr>
      <w:r w:rsidRPr="00DC5DB4">
        <w:rPr>
          <w:rFonts w:cstheme="minorHAnsi"/>
        </w:rPr>
        <w:t>I</w:t>
      </w:r>
      <w:r w:rsidR="00D71961" w:rsidRPr="00DC5DB4">
        <w:rPr>
          <w:rFonts w:cstheme="minorHAnsi"/>
        </w:rPr>
        <w:t xml:space="preserve">ncrease community connections and partnerships to generate demand for the WIC program. </w:t>
      </w:r>
      <w:r w:rsidR="003A6AC5" w:rsidRPr="00DC5DB4">
        <w:rPr>
          <w:rFonts w:cstheme="minorHAnsi"/>
        </w:rPr>
        <w:t>Explore non-traditional partnerships opportunities with for-profit companies, libraries, recreation centres, and other entities to expand reach and accessibility of WIC programs.</w:t>
      </w:r>
    </w:p>
    <w:p w14:paraId="4C89AF91" w14:textId="6FADDF84" w:rsidR="00692EAE" w:rsidRDefault="001B678A" w:rsidP="006149FE">
      <w:pPr>
        <w:pStyle w:val="Heading2"/>
        <w:spacing w:before="0" w:after="0"/>
        <w:rPr>
          <w:rFonts w:asciiTheme="minorHAnsi" w:hAnsiTheme="minorHAnsi" w:cstheme="minorHAnsi"/>
          <w:b/>
          <w:bCs/>
          <w:color w:val="000000" w:themeColor="text1"/>
          <w:sz w:val="24"/>
          <w:szCs w:val="24"/>
        </w:rPr>
      </w:pPr>
      <w:bookmarkStart w:id="12" w:name="_Toc227831005"/>
      <w:r w:rsidRPr="00A46E44">
        <w:rPr>
          <w:rFonts w:asciiTheme="minorHAnsi" w:hAnsiTheme="minorHAnsi" w:cstheme="minorHAnsi"/>
          <w:b/>
          <w:bCs/>
          <w:color w:val="000000" w:themeColor="text1"/>
          <w:sz w:val="24"/>
          <w:szCs w:val="24"/>
        </w:rPr>
        <w:t xml:space="preserve">Recommendations </w:t>
      </w:r>
      <w:r w:rsidR="00A46E44" w:rsidRPr="00A46E44">
        <w:rPr>
          <w:rFonts w:asciiTheme="minorHAnsi" w:hAnsiTheme="minorHAnsi" w:cstheme="minorHAnsi"/>
          <w:b/>
          <w:bCs/>
          <w:color w:val="000000" w:themeColor="text1"/>
          <w:sz w:val="24"/>
          <w:szCs w:val="24"/>
        </w:rPr>
        <w:t>for Models, Frameworks, and Modalities</w:t>
      </w:r>
      <w:bookmarkEnd w:id="12"/>
      <w:r w:rsidR="00A46E44" w:rsidRPr="00A46E44">
        <w:rPr>
          <w:rFonts w:asciiTheme="minorHAnsi" w:hAnsiTheme="minorHAnsi" w:cstheme="minorHAnsi"/>
          <w:b/>
          <w:bCs/>
          <w:color w:val="000000" w:themeColor="text1"/>
          <w:sz w:val="24"/>
          <w:szCs w:val="24"/>
        </w:rPr>
        <w:t xml:space="preserve"> </w:t>
      </w:r>
    </w:p>
    <w:p w14:paraId="4F2BE9DB" w14:textId="3B2E262F" w:rsidR="004B4238" w:rsidRPr="004B4238" w:rsidRDefault="000F5525" w:rsidP="000F5525">
      <w:pPr>
        <w:spacing w:after="0"/>
      </w:pPr>
      <w:r>
        <w:t>To strengthen the use and integration of models, frameworks, and modalities, we recommend the following:</w:t>
      </w:r>
    </w:p>
    <w:p w14:paraId="7D95CD05" w14:textId="36AE0D47" w:rsidR="00A46E44" w:rsidRPr="00DC5DB4" w:rsidRDefault="00394093" w:rsidP="008251C7">
      <w:pPr>
        <w:pStyle w:val="ListParagraph"/>
        <w:numPr>
          <w:ilvl w:val="0"/>
          <w:numId w:val="26"/>
        </w:numPr>
        <w:rPr>
          <w:rFonts w:cstheme="minorHAnsi"/>
          <w:sz w:val="20"/>
          <w:szCs w:val="20"/>
        </w:rPr>
      </w:pPr>
      <w:r w:rsidRPr="00DC5DB4">
        <w:rPr>
          <w:rFonts w:cstheme="minorHAnsi"/>
        </w:rPr>
        <w:t xml:space="preserve">To strengthen services for families, </w:t>
      </w:r>
      <w:r w:rsidR="008251C7" w:rsidRPr="00DC5DB4">
        <w:rPr>
          <w:rFonts w:cstheme="minorHAnsi"/>
        </w:rPr>
        <w:t>p</w:t>
      </w:r>
      <w:r w:rsidRPr="00DC5DB4">
        <w:rPr>
          <w:rFonts w:cstheme="minorHAnsi"/>
        </w:rPr>
        <w:t>rovide and/or recommend training sessions for counsellors in family-specific modalities, to enhance skills and capacity to work with family units</w:t>
      </w:r>
      <w:r w:rsidR="00877F62" w:rsidRPr="00DC5DB4">
        <w:rPr>
          <w:rFonts w:cstheme="minorHAnsi"/>
        </w:rPr>
        <w:t>.</w:t>
      </w:r>
    </w:p>
    <w:p w14:paraId="7007ED5A" w14:textId="6B4ADC66" w:rsidR="00877F62" w:rsidRPr="00DC5DB4" w:rsidRDefault="00877F62" w:rsidP="00091674">
      <w:pPr>
        <w:pStyle w:val="ListParagraph"/>
        <w:numPr>
          <w:ilvl w:val="0"/>
          <w:numId w:val="2"/>
        </w:numPr>
        <w:rPr>
          <w:rFonts w:cstheme="minorHAnsi"/>
          <w:sz w:val="20"/>
          <w:szCs w:val="20"/>
        </w:rPr>
      </w:pPr>
      <w:r w:rsidRPr="00DC5DB4">
        <w:rPr>
          <w:rFonts w:cstheme="minorHAnsi"/>
        </w:rPr>
        <w:t>To build counsellors’ capacity to meet clients</w:t>
      </w:r>
      <w:r w:rsidR="008251C7" w:rsidRPr="00DC5DB4">
        <w:rPr>
          <w:rFonts w:cstheme="minorHAnsi"/>
        </w:rPr>
        <w:t>’</w:t>
      </w:r>
      <w:r w:rsidRPr="00DC5DB4">
        <w:rPr>
          <w:rFonts w:cstheme="minorHAnsi"/>
        </w:rPr>
        <w:t xml:space="preserve"> evolving and complex needs, </w:t>
      </w:r>
      <w:r w:rsidR="008251C7" w:rsidRPr="00DC5DB4">
        <w:rPr>
          <w:rFonts w:cstheme="minorHAnsi"/>
        </w:rPr>
        <w:t>utilize</w:t>
      </w:r>
      <w:r w:rsidRPr="00DC5DB4">
        <w:rPr>
          <w:rFonts w:cstheme="minorHAnsi"/>
        </w:rPr>
        <w:t xml:space="preserve"> appropriate training programs and professional development courses in which staff can partake</w:t>
      </w:r>
      <w:r w:rsidR="001B3FDE" w:rsidRPr="00DC5DB4">
        <w:rPr>
          <w:rFonts w:cstheme="minorHAnsi"/>
        </w:rPr>
        <w:t>,</w:t>
      </w:r>
      <w:r w:rsidRPr="00DC5DB4">
        <w:rPr>
          <w:rFonts w:cstheme="minorHAnsi"/>
        </w:rPr>
        <w:t xml:space="preserve"> and/or make use of Peer-to-Peer meetings as a</w:t>
      </w:r>
      <w:r w:rsidR="00D91892" w:rsidRPr="00DC5DB4">
        <w:rPr>
          <w:rFonts w:cstheme="minorHAnsi"/>
        </w:rPr>
        <w:t>n</w:t>
      </w:r>
      <w:r w:rsidRPr="00DC5DB4">
        <w:rPr>
          <w:rFonts w:cstheme="minorHAnsi"/>
        </w:rPr>
        <w:t xml:space="preserve"> informal training space.</w:t>
      </w:r>
    </w:p>
    <w:p w14:paraId="315D2AA1" w14:textId="77C9E67B" w:rsidR="005362F8" w:rsidRPr="00DC5DB4" w:rsidRDefault="005362F8" w:rsidP="00091674">
      <w:pPr>
        <w:pStyle w:val="ListParagraph"/>
        <w:numPr>
          <w:ilvl w:val="0"/>
          <w:numId w:val="2"/>
        </w:numPr>
        <w:spacing w:after="0"/>
        <w:rPr>
          <w:rFonts w:cstheme="minorHAnsi"/>
        </w:rPr>
      </w:pPr>
      <w:r w:rsidRPr="00DC5DB4">
        <w:rPr>
          <w:rFonts w:cstheme="minorHAnsi"/>
        </w:rPr>
        <w:t>It is important that clinicians be trained in systemic and brief therapies that emphasize client strengths and resources</w:t>
      </w:r>
      <w:r w:rsidR="008251C7" w:rsidRPr="00DC5DB4">
        <w:rPr>
          <w:rFonts w:cstheme="minorHAnsi"/>
        </w:rPr>
        <w:t>. Clinicians must be</w:t>
      </w:r>
      <w:r w:rsidRPr="00DC5DB4">
        <w:rPr>
          <w:rFonts w:cstheme="minorHAnsi"/>
        </w:rPr>
        <w:t xml:space="preserve"> pragmatic and aim to provide a clear outcome for clients within a single session to ensure robust WIC services. </w:t>
      </w:r>
    </w:p>
    <w:p w14:paraId="214A7DAD" w14:textId="13104E44" w:rsidR="00B217B9" w:rsidRPr="00F924E4" w:rsidRDefault="008251C7" w:rsidP="00F924E4">
      <w:pPr>
        <w:pStyle w:val="ListParagraph"/>
        <w:numPr>
          <w:ilvl w:val="0"/>
          <w:numId w:val="2"/>
        </w:numPr>
        <w:rPr>
          <w:rFonts w:cstheme="minorHAnsi"/>
        </w:rPr>
      </w:pPr>
      <w:r w:rsidRPr="00DC5DB4">
        <w:rPr>
          <w:rFonts w:cstheme="minorHAnsi"/>
        </w:rPr>
        <w:t>Consider t</w:t>
      </w:r>
      <w:r w:rsidR="00B217B9" w:rsidRPr="00DC5DB4">
        <w:rPr>
          <w:rFonts w:cstheme="minorHAnsi"/>
        </w:rPr>
        <w:t>he conceptual integrated systems model</w:t>
      </w:r>
      <w:r w:rsidRPr="00DC5DB4">
        <w:rPr>
          <w:rFonts w:cstheme="minorHAnsi"/>
        </w:rPr>
        <w:t xml:space="preserve"> </w:t>
      </w:r>
      <w:r w:rsidR="00B217B9" w:rsidRPr="00DC5DB4">
        <w:rPr>
          <w:rFonts w:cstheme="minorHAnsi"/>
        </w:rPr>
        <w:t>to guide future adaptations to FSP’s Counselling Program</w:t>
      </w:r>
      <w:r w:rsidR="00F924E4">
        <w:rPr>
          <w:rFonts w:cstheme="minorHAnsi"/>
        </w:rPr>
        <w:t xml:space="preserve"> including Disability Services </w:t>
      </w:r>
      <w:r w:rsidR="00B217B9" w:rsidRPr="00F924E4">
        <w:rPr>
          <w:rFonts w:cstheme="minorHAnsi"/>
        </w:rPr>
        <w:t>and Employment Services</w:t>
      </w:r>
      <w:r w:rsidR="00F924E4">
        <w:rPr>
          <w:rFonts w:cstheme="minorHAnsi"/>
        </w:rPr>
        <w:t>.</w:t>
      </w:r>
    </w:p>
    <w:p w14:paraId="06372A3F" w14:textId="1097B79E" w:rsidR="00C7032D" w:rsidRPr="00DC5DB4" w:rsidRDefault="00C7032D" w:rsidP="00091674">
      <w:pPr>
        <w:pStyle w:val="ListParagraph"/>
        <w:numPr>
          <w:ilvl w:val="0"/>
          <w:numId w:val="2"/>
        </w:numPr>
        <w:spacing w:after="120"/>
        <w:rPr>
          <w:rFonts w:cstheme="minorHAnsi"/>
        </w:rPr>
      </w:pPr>
      <w:r w:rsidRPr="00DC5DB4">
        <w:rPr>
          <w:rFonts w:cstheme="minorHAnsi"/>
        </w:rPr>
        <w:t>Utilize evidence-based implementation frameworks and strategies when making any future changes to provide strong guidance, measurable constructs, and increase staff trust and motivation.</w:t>
      </w:r>
    </w:p>
    <w:p w14:paraId="1309B706" w14:textId="10CC08DA" w:rsidR="00692EAE" w:rsidRPr="00DC5DB4" w:rsidRDefault="001145B5" w:rsidP="006149FE">
      <w:pPr>
        <w:pStyle w:val="Heading2"/>
        <w:spacing w:before="0" w:after="0"/>
        <w:rPr>
          <w:rFonts w:asciiTheme="minorHAnsi" w:hAnsiTheme="minorHAnsi" w:cstheme="minorHAnsi"/>
          <w:b/>
          <w:bCs/>
          <w:color w:val="000000" w:themeColor="text1"/>
          <w:sz w:val="24"/>
          <w:szCs w:val="24"/>
        </w:rPr>
      </w:pPr>
      <w:bookmarkStart w:id="13" w:name="_Toc227831006"/>
      <w:r w:rsidRPr="00DC5DB4">
        <w:rPr>
          <w:rFonts w:asciiTheme="minorHAnsi" w:hAnsiTheme="minorHAnsi" w:cstheme="minorHAnsi"/>
          <w:b/>
          <w:bCs/>
          <w:color w:val="000000" w:themeColor="text1"/>
          <w:sz w:val="24"/>
          <w:szCs w:val="24"/>
        </w:rPr>
        <w:t>Recommendations for Policies and Procedures</w:t>
      </w:r>
      <w:bookmarkEnd w:id="13"/>
      <w:r w:rsidRPr="00DC5DB4">
        <w:rPr>
          <w:rFonts w:asciiTheme="minorHAnsi" w:hAnsiTheme="minorHAnsi" w:cstheme="minorHAnsi"/>
          <w:b/>
          <w:bCs/>
          <w:color w:val="000000" w:themeColor="text1"/>
          <w:sz w:val="24"/>
          <w:szCs w:val="24"/>
        </w:rPr>
        <w:t xml:space="preserve"> </w:t>
      </w:r>
    </w:p>
    <w:p w14:paraId="4A3AB948" w14:textId="043B20A4" w:rsidR="000F5525" w:rsidRPr="00DC5DB4" w:rsidRDefault="000F5525" w:rsidP="00AF15DA">
      <w:pPr>
        <w:spacing w:after="0"/>
      </w:pPr>
      <w:r w:rsidRPr="00DC5DB4">
        <w:t xml:space="preserve">During the focus groups and interviews, the lack of updated policies and procedures </w:t>
      </w:r>
      <w:r w:rsidR="000600D4" w:rsidRPr="00DC5DB4">
        <w:t>arose as a critical gap. Developing and implementing new policies and procedures for the Counselling Program</w:t>
      </w:r>
      <w:r w:rsidR="00AF15DA" w:rsidRPr="00DC5DB4">
        <w:t xml:space="preserve"> will be crucial for FSP. </w:t>
      </w:r>
    </w:p>
    <w:p w14:paraId="41901930" w14:textId="48EFA9F6" w:rsidR="001145B5" w:rsidRPr="00DC5DB4" w:rsidRDefault="001145B5" w:rsidP="004B67F5">
      <w:pPr>
        <w:pStyle w:val="ListParagraph"/>
        <w:numPr>
          <w:ilvl w:val="0"/>
          <w:numId w:val="27"/>
        </w:numPr>
        <w:rPr>
          <w:rFonts w:cstheme="minorHAnsi"/>
        </w:rPr>
      </w:pPr>
      <w:r w:rsidRPr="00DC5DB4">
        <w:rPr>
          <w:rFonts w:cstheme="minorHAnsi"/>
        </w:rPr>
        <w:t xml:space="preserve">The counselling program requires the introduction of new policies and procedures to inform both counselling and reception staff on the current state of the </w:t>
      </w:r>
      <w:r w:rsidR="002562CF" w:rsidRPr="00DC5DB4">
        <w:rPr>
          <w:rFonts w:cstheme="minorHAnsi"/>
        </w:rPr>
        <w:t xml:space="preserve">WIC and ongoing </w:t>
      </w:r>
      <w:r w:rsidRPr="00DC5DB4">
        <w:rPr>
          <w:rFonts w:cstheme="minorHAnsi"/>
        </w:rPr>
        <w:t>program</w:t>
      </w:r>
      <w:r w:rsidR="002562CF" w:rsidRPr="00DC5DB4">
        <w:rPr>
          <w:rFonts w:cstheme="minorHAnsi"/>
        </w:rPr>
        <w:t>s</w:t>
      </w:r>
      <w:r w:rsidRPr="00DC5DB4">
        <w:rPr>
          <w:rFonts w:cstheme="minorHAnsi"/>
        </w:rPr>
        <w:t xml:space="preserve">, </w:t>
      </w:r>
      <w:r w:rsidR="001B3FDE" w:rsidRPr="00DC5DB4">
        <w:rPr>
          <w:rFonts w:cstheme="minorHAnsi"/>
        </w:rPr>
        <w:t xml:space="preserve">to </w:t>
      </w:r>
      <w:r w:rsidRPr="00DC5DB4">
        <w:rPr>
          <w:rFonts w:cstheme="minorHAnsi"/>
        </w:rPr>
        <w:t xml:space="preserve">provide protocols on handling specific situations, and </w:t>
      </w:r>
      <w:r w:rsidR="001B3FDE" w:rsidRPr="00DC5DB4">
        <w:rPr>
          <w:rFonts w:cstheme="minorHAnsi"/>
        </w:rPr>
        <w:t xml:space="preserve">to </w:t>
      </w:r>
      <w:r w:rsidRPr="00DC5DB4">
        <w:rPr>
          <w:rFonts w:cstheme="minorHAnsi"/>
        </w:rPr>
        <w:t xml:space="preserve">inform training for new staff. </w:t>
      </w:r>
    </w:p>
    <w:p w14:paraId="5023145D" w14:textId="77777777" w:rsidR="001145B5" w:rsidRPr="00DC5DB4" w:rsidRDefault="001145B5" w:rsidP="004B67F5">
      <w:pPr>
        <w:pStyle w:val="ListParagraph"/>
        <w:numPr>
          <w:ilvl w:val="1"/>
          <w:numId w:val="27"/>
        </w:numPr>
        <w:rPr>
          <w:rFonts w:cstheme="minorHAnsi"/>
        </w:rPr>
      </w:pPr>
      <w:r w:rsidRPr="00DC5DB4">
        <w:rPr>
          <w:rFonts w:cstheme="minorHAnsi"/>
        </w:rPr>
        <w:t xml:space="preserve">A specified review period for updates must also be implemented. </w:t>
      </w:r>
    </w:p>
    <w:p w14:paraId="2A7A8B02" w14:textId="4ED0A445" w:rsidR="001145B5" w:rsidRPr="00DC5DB4" w:rsidRDefault="001145B5" w:rsidP="004B67F5">
      <w:pPr>
        <w:pStyle w:val="ListParagraph"/>
        <w:numPr>
          <w:ilvl w:val="1"/>
          <w:numId w:val="27"/>
        </w:numPr>
        <w:rPr>
          <w:rFonts w:cstheme="minorHAnsi"/>
        </w:rPr>
      </w:pPr>
      <w:r w:rsidRPr="00DC5DB4">
        <w:rPr>
          <w:rFonts w:cstheme="minorHAnsi"/>
        </w:rPr>
        <w:t>Protocols for managing client crises must be developed and implemented, and training must be provided. Reception staff do not have the clinical background or training to manage crisis situations</w:t>
      </w:r>
      <w:r w:rsidR="004B67F5" w:rsidRPr="00DC5DB4">
        <w:rPr>
          <w:rFonts w:cstheme="minorHAnsi"/>
        </w:rPr>
        <w:t>. As</w:t>
      </w:r>
      <w:r w:rsidRPr="00DC5DB4">
        <w:rPr>
          <w:rFonts w:cstheme="minorHAnsi"/>
        </w:rPr>
        <w:t xml:space="preserve"> such</w:t>
      </w:r>
      <w:r w:rsidR="004B67F5" w:rsidRPr="00DC5DB4">
        <w:rPr>
          <w:rFonts w:cstheme="minorHAnsi"/>
        </w:rPr>
        <w:t>,</w:t>
      </w:r>
      <w:r w:rsidRPr="00DC5DB4">
        <w:rPr>
          <w:rFonts w:cstheme="minorHAnsi"/>
        </w:rPr>
        <w:t xml:space="preserve"> a review </w:t>
      </w:r>
      <w:r w:rsidR="001B3FDE" w:rsidRPr="00DC5DB4">
        <w:rPr>
          <w:rFonts w:cstheme="minorHAnsi"/>
        </w:rPr>
        <w:t>is needed on</w:t>
      </w:r>
      <w:r w:rsidRPr="00DC5DB4">
        <w:rPr>
          <w:rFonts w:cstheme="minorHAnsi"/>
        </w:rPr>
        <w:t xml:space="preserve"> how many counsellors </w:t>
      </w:r>
      <w:r w:rsidR="00F924E4" w:rsidRPr="00DC5DB4">
        <w:rPr>
          <w:rFonts w:cstheme="minorHAnsi"/>
        </w:rPr>
        <w:t>are always present at FSP</w:t>
      </w:r>
      <w:r w:rsidR="001B3FDE" w:rsidRPr="00DC5DB4">
        <w:rPr>
          <w:rFonts w:cstheme="minorHAnsi"/>
        </w:rPr>
        <w:t>.</w:t>
      </w:r>
    </w:p>
    <w:p w14:paraId="3A3384E6" w14:textId="77777777" w:rsidR="001145B5" w:rsidRPr="00DC5DB4" w:rsidRDefault="001145B5" w:rsidP="004B67F5">
      <w:pPr>
        <w:pStyle w:val="ListParagraph"/>
        <w:numPr>
          <w:ilvl w:val="1"/>
          <w:numId w:val="27"/>
        </w:numPr>
        <w:rPr>
          <w:rFonts w:cstheme="minorHAnsi"/>
        </w:rPr>
      </w:pPr>
      <w:r w:rsidRPr="00DC5DB4">
        <w:rPr>
          <w:rFonts w:cstheme="minorHAnsi"/>
        </w:rPr>
        <w:t>Develop internal policies and procedures for placement student training and supervision.</w:t>
      </w:r>
    </w:p>
    <w:p w14:paraId="02C3CE3C" w14:textId="33FCBBD1" w:rsidR="001145B5" w:rsidRPr="00DC5DB4" w:rsidRDefault="001145B5" w:rsidP="004B67F5">
      <w:pPr>
        <w:pStyle w:val="ListParagraph"/>
        <w:numPr>
          <w:ilvl w:val="0"/>
          <w:numId w:val="27"/>
        </w:numPr>
        <w:spacing w:after="120"/>
        <w:rPr>
          <w:rFonts w:cstheme="minorHAnsi"/>
        </w:rPr>
      </w:pPr>
      <w:r w:rsidRPr="00DC5DB4">
        <w:rPr>
          <w:rFonts w:cstheme="minorHAnsi"/>
        </w:rPr>
        <w:t>All reception staff at FSP must be consistently and comprehensively trained in the new counselling program policies and procedures, triaging client calls, handling confidential information, and other relevant skills</w:t>
      </w:r>
      <w:r w:rsidR="001B3FDE" w:rsidRPr="00DC5DB4">
        <w:rPr>
          <w:rFonts w:cstheme="minorHAnsi"/>
        </w:rPr>
        <w:t>. As well, they must</w:t>
      </w:r>
      <w:r w:rsidRPr="00DC5DB4">
        <w:rPr>
          <w:rFonts w:cstheme="minorHAnsi"/>
        </w:rPr>
        <w:t xml:space="preserve"> receive training in trauma-informed, culturally sensitive, and anti-oppress</w:t>
      </w:r>
      <w:r w:rsidR="004B67F5" w:rsidRPr="00DC5DB4">
        <w:rPr>
          <w:rFonts w:cstheme="minorHAnsi"/>
        </w:rPr>
        <w:t>ion</w:t>
      </w:r>
      <w:r w:rsidRPr="00DC5DB4">
        <w:rPr>
          <w:rFonts w:cstheme="minorHAnsi"/>
        </w:rPr>
        <w:t xml:space="preserve"> and anti-racis</w:t>
      </w:r>
      <w:r w:rsidR="004B67F5" w:rsidRPr="00DC5DB4">
        <w:rPr>
          <w:rFonts w:cstheme="minorHAnsi"/>
        </w:rPr>
        <w:t>m</w:t>
      </w:r>
      <w:r w:rsidRPr="00DC5DB4">
        <w:rPr>
          <w:rFonts w:cstheme="minorHAnsi"/>
        </w:rPr>
        <w:t xml:space="preserve"> care. </w:t>
      </w:r>
    </w:p>
    <w:p w14:paraId="647FB72E" w14:textId="702DE65A" w:rsidR="006149FE" w:rsidRDefault="003C3A50" w:rsidP="006149FE">
      <w:pPr>
        <w:pStyle w:val="Heading2"/>
        <w:spacing w:before="0" w:after="0"/>
        <w:rPr>
          <w:rFonts w:asciiTheme="minorHAnsi" w:hAnsiTheme="minorHAnsi" w:cstheme="minorHAnsi"/>
          <w:b/>
          <w:bCs/>
          <w:color w:val="000000" w:themeColor="text1"/>
          <w:sz w:val="24"/>
          <w:szCs w:val="24"/>
        </w:rPr>
      </w:pPr>
      <w:bookmarkStart w:id="14" w:name="_Toc227831007"/>
      <w:r w:rsidRPr="00BE5080">
        <w:rPr>
          <w:rFonts w:asciiTheme="minorHAnsi" w:hAnsiTheme="minorHAnsi" w:cstheme="minorHAnsi"/>
          <w:b/>
          <w:bCs/>
          <w:color w:val="000000" w:themeColor="text1"/>
          <w:sz w:val="24"/>
          <w:szCs w:val="24"/>
        </w:rPr>
        <w:t xml:space="preserve">Recommendations </w:t>
      </w:r>
      <w:r w:rsidR="001B678A" w:rsidRPr="00BE5080">
        <w:rPr>
          <w:rFonts w:asciiTheme="minorHAnsi" w:hAnsiTheme="minorHAnsi" w:cstheme="minorHAnsi"/>
          <w:b/>
          <w:bCs/>
          <w:color w:val="000000" w:themeColor="text1"/>
          <w:sz w:val="24"/>
          <w:szCs w:val="24"/>
        </w:rPr>
        <w:t>for Administration</w:t>
      </w:r>
      <w:r w:rsidR="00BC6792" w:rsidRPr="00BE5080">
        <w:rPr>
          <w:rFonts w:asciiTheme="minorHAnsi" w:hAnsiTheme="minorHAnsi" w:cstheme="minorHAnsi"/>
          <w:b/>
          <w:bCs/>
          <w:color w:val="000000" w:themeColor="text1"/>
          <w:sz w:val="24"/>
          <w:szCs w:val="24"/>
        </w:rPr>
        <w:t>, Efficiency and Efficacy, and</w:t>
      </w:r>
      <w:r w:rsidR="001B678A" w:rsidRPr="00BE5080">
        <w:rPr>
          <w:rFonts w:asciiTheme="minorHAnsi" w:hAnsiTheme="minorHAnsi" w:cstheme="minorHAnsi"/>
          <w:b/>
          <w:bCs/>
          <w:color w:val="000000" w:themeColor="text1"/>
          <w:sz w:val="24"/>
          <w:szCs w:val="24"/>
        </w:rPr>
        <w:t xml:space="preserve"> Client Flow</w:t>
      </w:r>
      <w:bookmarkEnd w:id="14"/>
    </w:p>
    <w:p w14:paraId="2A4CDB58" w14:textId="043FEB46" w:rsidR="00AF15DA" w:rsidRPr="00DC5DB4" w:rsidRDefault="00AF15DA" w:rsidP="00140437">
      <w:pPr>
        <w:spacing w:after="0"/>
      </w:pPr>
      <w:r>
        <w:t xml:space="preserve">We </w:t>
      </w:r>
      <w:r w:rsidRPr="00DC5DB4">
        <w:t xml:space="preserve">identified several administrative gaps and barriers that require </w:t>
      </w:r>
      <w:r w:rsidR="00140437" w:rsidRPr="00DC5DB4">
        <w:t>actions to improve the operations of FSP’s Counselling Program.</w:t>
      </w:r>
    </w:p>
    <w:p w14:paraId="076F9B27" w14:textId="38659267" w:rsidR="00B10164" w:rsidRPr="00DC5DB4" w:rsidRDefault="00C35731" w:rsidP="004B67F5">
      <w:pPr>
        <w:pStyle w:val="ListParagraph"/>
        <w:numPr>
          <w:ilvl w:val="0"/>
          <w:numId w:val="28"/>
        </w:numPr>
      </w:pPr>
      <w:r w:rsidRPr="00DC5DB4">
        <w:lastRenderedPageBreak/>
        <w:t>R</w:t>
      </w:r>
      <w:r w:rsidR="00B10164" w:rsidRPr="00DC5DB4">
        <w:t>estructur</w:t>
      </w:r>
      <w:r w:rsidR="002C129A" w:rsidRPr="00DC5DB4">
        <w:t>e</w:t>
      </w:r>
      <w:r w:rsidR="00B10164" w:rsidRPr="00DC5DB4">
        <w:t xml:space="preserve"> staff roles and responsibilities to ensure clear delineation of roles to ensure that each staff member works within their area of expertise.</w:t>
      </w:r>
      <w:r w:rsidR="003D0EB6" w:rsidRPr="00DC5DB4">
        <w:t xml:space="preserve"> This will improve service delivery, reduce duplication, and increase program efficiency. </w:t>
      </w:r>
    </w:p>
    <w:p w14:paraId="42EEE246" w14:textId="01BE191F" w:rsidR="00C35731" w:rsidRPr="00DC5DB4" w:rsidRDefault="002C129A" w:rsidP="004B67F5">
      <w:pPr>
        <w:pStyle w:val="ListParagraph"/>
        <w:numPr>
          <w:ilvl w:val="0"/>
          <w:numId w:val="28"/>
        </w:numPr>
        <w:rPr>
          <w:rFonts w:cstheme="minorHAnsi"/>
        </w:rPr>
      </w:pPr>
      <w:r w:rsidRPr="00DC5DB4">
        <w:rPr>
          <w:rFonts w:cstheme="minorHAnsi"/>
        </w:rPr>
        <w:t>Hire</w:t>
      </w:r>
      <w:r w:rsidR="00B10164" w:rsidRPr="00DC5DB4">
        <w:rPr>
          <w:rFonts w:cstheme="minorHAnsi"/>
        </w:rPr>
        <w:t xml:space="preserve"> a Counselling Program Intake Worker</w:t>
      </w:r>
      <w:r w:rsidR="00F20E1C" w:rsidRPr="00DC5DB4">
        <w:rPr>
          <w:rFonts w:cstheme="minorHAnsi"/>
        </w:rPr>
        <w:t xml:space="preserve"> who is a qualified counsellor with specialized training</w:t>
      </w:r>
      <w:r w:rsidR="001B3FDE" w:rsidRPr="00DC5DB4">
        <w:rPr>
          <w:rFonts w:cstheme="minorHAnsi"/>
        </w:rPr>
        <w:t>,</w:t>
      </w:r>
      <w:r w:rsidR="00F20E1C" w:rsidRPr="00DC5DB4">
        <w:rPr>
          <w:rFonts w:cstheme="minorHAnsi"/>
        </w:rPr>
        <w:t xml:space="preserve"> to ensure appropriate preliminary assessment and triaging of clients. </w:t>
      </w:r>
      <w:r w:rsidR="00B10164" w:rsidRPr="00DC5DB4">
        <w:rPr>
          <w:rFonts w:cstheme="minorHAnsi"/>
        </w:rPr>
        <w:t xml:space="preserve"> </w:t>
      </w:r>
    </w:p>
    <w:p w14:paraId="02A5D368" w14:textId="6CBD502E" w:rsidR="00DE7508" w:rsidRPr="00DC5DB4" w:rsidRDefault="00C35731" w:rsidP="004B67F5">
      <w:pPr>
        <w:pStyle w:val="ListParagraph"/>
        <w:numPr>
          <w:ilvl w:val="0"/>
          <w:numId w:val="28"/>
        </w:numPr>
        <w:rPr>
          <w:rFonts w:cstheme="minorHAnsi"/>
        </w:rPr>
      </w:pPr>
      <w:r w:rsidRPr="00DC5DB4">
        <w:rPr>
          <w:rFonts w:cstheme="minorHAnsi"/>
        </w:rPr>
        <w:t xml:space="preserve">Implement the </w:t>
      </w:r>
      <w:r w:rsidR="00B10164" w:rsidRPr="00DC5DB4">
        <w:rPr>
          <w:rFonts w:cstheme="minorHAnsi"/>
        </w:rPr>
        <w:t>proposed client flow through the program</w:t>
      </w:r>
      <w:r w:rsidRPr="00DC5DB4">
        <w:rPr>
          <w:rFonts w:cstheme="minorHAnsi"/>
        </w:rPr>
        <w:t xml:space="preserve"> (Appendix A), or an adapted version. </w:t>
      </w:r>
    </w:p>
    <w:p w14:paraId="44FD5391" w14:textId="457BABDB" w:rsidR="00C70157" w:rsidRPr="00DC5DB4" w:rsidRDefault="00C70157" w:rsidP="004B67F5">
      <w:pPr>
        <w:pStyle w:val="ListParagraph"/>
        <w:numPr>
          <w:ilvl w:val="0"/>
          <w:numId w:val="28"/>
        </w:numPr>
        <w:rPr>
          <w:rFonts w:cstheme="minorHAnsi"/>
        </w:rPr>
      </w:pPr>
      <w:r w:rsidRPr="00DC5DB4">
        <w:rPr>
          <w:rFonts w:cstheme="minorHAnsi"/>
        </w:rPr>
        <w:t>Streamline administrative tasks of counsellors to improve efficiency.</w:t>
      </w:r>
    </w:p>
    <w:p w14:paraId="2A4D0669" w14:textId="283114A4" w:rsidR="00C747AC" w:rsidRPr="00DC5DB4" w:rsidRDefault="00C747AC" w:rsidP="004B67F5">
      <w:pPr>
        <w:pStyle w:val="ListParagraph"/>
        <w:numPr>
          <w:ilvl w:val="0"/>
          <w:numId w:val="28"/>
        </w:numPr>
        <w:rPr>
          <w:rFonts w:cstheme="minorHAnsi"/>
        </w:rPr>
      </w:pPr>
      <w:r w:rsidRPr="00DC5DB4">
        <w:rPr>
          <w:rFonts w:cstheme="minorHAnsi"/>
        </w:rPr>
        <w:t xml:space="preserve">Re-vamp counselling forms to be </w:t>
      </w:r>
      <w:r w:rsidR="001B3FDE" w:rsidRPr="00DC5DB4">
        <w:rPr>
          <w:rFonts w:cstheme="minorHAnsi"/>
        </w:rPr>
        <w:t>more concise</w:t>
      </w:r>
      <w:r w:rsidRPr="00DC5DB4">
        <w:rPr>
          <w:rFonts w:cstheme="minorHAnsi"/>
        </w:rPr>
        <w:t xml:space="preserve">, </w:t>
      </w:r>
      <w:r w:rsidR="004B67F5" w:rsidRPr="00DC5DB4">
        <w:rPr>
          <w:rFonts w:cstheme="minorHAnsi"/>
        </w:rPr>
        <w:t xml:space="preserve">to </w:t>
      </w:r>
      <w:r w:rsidRPr="00DC5DB4">
        <w:rPr>
          <w:rFonts w:cstheme="minorHAnsi"/>
        </w:rPr>
        <w:t xml:space="preserve">collect only relevant information, and </w:t>
      </w:r>
      <w:r w:rsidR="004B67F5" w:rsidRPr="00DC5DB4">
        <w:rPr>
          <w:rFonts w:cstheme="minorHAnsi"/>
        </w:rPr>
        <w:t xml:space="preserve">to </w:t>
      </w:r>
      <w:r w:rsidRPr="00DC5DB4">
        <w:rPr>
          <w:rFonts w:cstheme="minorHAnsi"/>
        </w:rPr>
        <w:t>be aligned with the current program offerings</w:t>
      </w:r>
    </w:p>
    <w:p w14:paraId="709595DD" w14:textId="48BC6743" w:rsidR="002C129A" w:rsidRPr="00DC5DB4" w:rsidRDefault="002C129A" w:rsidP="004B67F5">
      <w:pPr>
        <w:pStyle w:val="ListParagraph"/>
        <w:numPr>
          <w:ilvl w:val="0"/>
          <w:numId w:val="28"/>
        </w:numPr>
        <w:rPr>
          <w:rFonts w:cstheme="minorHAnsi"/>
        </w:rPr>
      </w:pPr>
      <w:r w:rsidRPr="00DC5DB4">
        <w:rPr>
          <w:rFonts w:cstheme="minorHAnsi"/>
        </w:rPr>
        <w:t xml:space="preserve">Enhance internal communication and collaboration with full implementation of Microsoft Teams as a central platform for staff interactions. </w:t>
      </w:r>
      <w:r w:rsidR="008A3FC4" w:rsidRPr="00DC5DB4">
        <w:rPr>
          <w:rFonts w:cstheme="minorHAnsi"/>
        </w:rPr>
        <w:t>This initiative aims to streamline communication across departments, facilitating real-time discussions, document sharing, and project management. By fostering a more collaborative environment, we intend to improve coordination among counsellors, administrative staff, and management, ultimately enhancing service delivery and ensuring that all team members are aligned in addressing client needs effectively.</w:t>
      </w:r>
    </w:p>
    <w:p w14:paraId="7686F431" w14:textId="18090A74" w:rsidR="00810D17" w:rsidRPr="00DC5DB4" w:rsidRDefault="00810D17" w:rsidP="004B67F5">
      <w:pPr>
        <w:pStyle w:val="ListParagraph"/>
        <w:numPr>
          <w:ilvl w:val="0"/>
          <w:numId w:val="28"/>
        </w:numPr>
        <w:rPr>
          <w:rFonts w:cstheme="minorHAnsi"/>
        </w:rPr>
      </w:pPr>
      <w:r w:rsidRPr="00DC5DB4">
        <w:rPr>
          <w:rFonts w:cstheme="minorHAnsi"/>
        </w:rPr>
        <w:t>Invest in stable, confidential virtual platforms with autosave functionality and robust IT support</w:t>
      </w:r>
      <w:r w:rsidR="004B67F5" w:rsidRPr="00DC5DB4">
        <w:rPr>
          <w:rFonts w:cstheme="minorHAnsi"/>
        </w:rPr>
        <w:t>.</w:t>
      </w:r>
    </w:p>
    <w:p w14:paraId="07BE65EA" w14:textId="61C5186A" w:rsidR="001C2EC2" w:rsidRPr="00DC5DB4" w:rsidRDefault="001C2EC2" w:rsidP="004B67F5">
      <w:pPr>
        <w:pStyle w:val="ListParagraph"/>
        <w:numPr>
          <w:ilvl w:val="0"/>
          <w:numId w:val="28"/>
        </w:numPr>
        <w:rPr>
          <w:rFonts w:cstheme="minorHAnsi"/>
        </w:rPr>
      </w:pPr>
      <w:r w:rsidRPr="00DC5DB4">
        <w:rPr>
          <w:rFonts w:cstheme="minorHAnsi"/>
        </w:rPr>
        <w:t>With fewer staff onsite, counsellors raised concerns about safety. It will be important for FSP to increase staff levels to ensure safety and proper support during in-person operations</w:t>
      </w:r>
      <w:r w:rsidR="005841A3" w:rsidRPr="00DC5DB4">
        <w:rPr>
          <w:rFonts w:cstheme="minorHAnsi"/>
        </w:rPr>
        <w:t>.</w:t>
      </w:r>
    </w:p>
    <w:p w14:paraId="686B7AAC" w14:textId="6170AF17" w:rsidR="005841A3" w:rsidRPr="00DC5DB4" w:rsidRDefault="005841A3" w:rsidP="004B67F5">
      <w:pPr>
        <w:pStyle w:val="ListParagraph"/>
        <w:numPr>
          <w:ilvl w:val="0"/>
          <w:numId w:val="28"/>
        </w:numPr>
        <w:spacing w:after="120"/>
        <w:rPr>
          <w:rFonts w:cstheme="minorHAnsi"/>
        </w:rPr>
      </w:pPr>
      <w:r w:rsidRPr="00DC5DB4">
        <w:rPr>
          <w:rFonts w:cstheme="minorHAnsi"/>
        </w:rPr>
        <w:t>Consider ways to remodel the existing counselling rooms to create spaces that are inviting, sensory-</w:t>
      </w:r>
      <w:r w:rsidR="00447A39" w:rsidRPr="00DC5DB4">
        <w:rPr>
          <w:rFonts w:cstheme="minorHAnsi"/>
        </w:rPr>
        <w:t>friendly</w:t>
      </w:r>
      <w:r w:rsidRPr="00DC5DB4">
        <w:rPr>
          <w:rFonts w:cstheme="minorHAnsi"/>
        </w:rPr>
        <w:t>, and comfortable</w:t>
      </w:r>
      <w:r w:rsidR="00824BB2" w:rsidRPr="00DC5DB4">
        <w:rPr>
          <w:rFonts w:cstheme="minorHAnsi"/>
        </w:rPr>
        <w:t>.</w:t>
      </w:r>
    </w:p>
    <w:p w14:paraId="1480B4DA" w14:textId="022F402E" w:rsidR="00BE5080" w:rsidRPr="00DC5DB4" w:rsidRDefault="00BE5080" w:rsidP="006149FE">
      <w:pPr>
        <w:pStyle w:val="Heading2"/>
        <w:spacing w:before="0" w:after="0"/>
        <w:rPr>
          <w:rFonts w:asciiTheme="minorHAnsi" w:hAnsiTheme="minorHAnsi" w:cstheme="minorHAnsi"/>
          <w:b/>
          <w:bCs/>
          <w:color w:val="000000" w:themeColor="text1"/>
          <w:sz w:val="24"/>
          <w:szCs w:val="24"/>
        </w:rPr>
      </w:pPr>
      <w:bookmarkStart w:id="15" w:name="_Toc227831008"/>
      <w:r w:rsidRPr="00DC5DB4">
        <w:rPr>
          <w:rFonts w:asciiTheme="minorHAnsi" w:hAnsiTheme="minorHAnsi" w:cstheme="minorHAnsi"/>
          <w:b/>
          <w:bCs/>
          <w:color w:val="000000" w:themeColor="text1"/>
          <w:sz w:val="24"/>
          <w:szCs w:val="24"/>
        </w:rPr>
        <w:t>Recommendations for Service Demand Generation</w:t>
      </w:r>
      <w:bookmarkEnd w:id="15"/>
    </w:p>
    <w:p w14:paraId="3E98B265" w14:textId="71A1AC6A" w:rsidR="00140437" w:rsidRPr="00DC5DB4" w:rsidRDefault="009D6755" w:rsidP="009D6755">
      <w:pPr>
        <w:spacing w:after="0"/>
      </w:pPr>
      <w:r w:rsidRPr="00DC5DB4">
        <w:t xml:space="preserve">Demand generation remains an important area for improvement. </w:t>
      </w:r>
      <w:r w:rsidR="006F5B82" w:rsidRPr="00DC5DB4">
        <w:t>We recommend the following to improve demand for FSP’s Counselling Services.</w:t>
      </w:r>
    </w:p>
    <w:p w14:paraId="099528A7" w14:textId="1EDC22F3" w:rsidR="00A45E1A" w:rsidRPr="00DC5DB4" w:rsidRDefault="00A45E1A" w:rsidP="004B67F5">
      <w:pPr>
        <w:pStyle w:val="ListParagraph"/>
        <w:numPr>
          <w:ilvl w:val="0"/>
          <w:numId w:val="29"/>
        </w:numPr>
        <w:rPr>
          <w:rFonts w:cstheme="minorHAnsi"/>
        </w:rPr>
      </w:pPr>
      <w:r w:rsidRPr="00DC5DB4">
        <w:rPr>
          <w:rFonts w:cstheme="minorHAnsi"/>
        </w:rPr>
        <w:t>Revise brochures, website, and intake messaging to clearly communicate that both walk-in and ongoing services are available.</w:t>
      </w:r>
    </w:p>
    <w:p w14:paraId="4DDAE003" w14:textId="0E0D16DC" w:rsidR="00A45E1A" w:rsidRPr="00DC5DB4" w:rsidRDefault="00A45E1A" w:rsidP="004B67F5">
      <w:pPr>
        <w:pStyle w:val="ListParagraph"/>
        <w:numPr>
          <w:ilvl w:val="0"/>
          <w:numId w:val="29"/>
        </w:numPr>
        <w:rPr>
          <w:rFonts w:cstheme="minorHAnsi"/>
        </w:rPr>
      </w:pPr>
      <w:r w:rsidRPr="00DC5DB4">
        <w:rPr>
          <w:rFonts w:cstheme="minorHAnsi"/>
        </w:rPr>
        <w:t xml:space="preserve">Consider areas of service specialization, increase staff diversity, and implement a comprehensive marketing strategy. </w:t>
      </w:r>
    </w:p>
    <w:p w14:paraId="61E80DF8" w14:textId="2E20B216" w:rsidR="00A45E1A" w:rsidRPr="00DC5DB4" w:rsidRDefault="00A45E1A" w:rsidP="004B67F5">
      <w:pPr>
        <w:pStyle w:val="ListParagraph"/>
        <w:numPr>
          <w:ilvl w:val="0"/>
          <w:numId w:val="29"/>
        </w:numPr>
        <w:rPr>
          <w:rFonts w:cstheme="minorHAnsi"/>
        </w:rPr>
      </w:pPr>
      <w:r w:rsidRPr="00DC5DB4">
        <w:rPr>
          <w:rFonts w:cstheme="minorHAnsi"/>
        </w:rPr>
        <w:t xml:space="preserve">Hire a marketing specialist/team to </w:t>
      </w:r>
      <w:r w:rsidR="00613EC3" w:rsidRPr="00DC5DB4">
        <w:rPr>
          <w:rFonts w:cstheme="minorHAnsi"/>
        </w:rPr>
        <w:t>develop, implement, and maintain a comprehensive marketing strategy</w:t>
      </w:r>
      <w:r w:rsidR="004B67F5" w:rsidRPr="00DC5DB4">
        <w:rPr>
          <w:rFonts w:cstheme="minorHAnsi"/>
        </w:rPr>
        <w:t>.</w:t>
      </w:r>
    </w:p>
    <w:p w14:paraId="551DF2C1" w14:textId="54BFCB6B" w:rsidR="00832DEC" w:rsidRPr="00DC5DB4" w:rsidRDefault="00832DEC" w:rsidP="004B67F5">
      <w:pPr>
        <w:pStyle w:val="ListParagraph"/>
        <w:numPr>
          <w:ilvl w:val="0"/>
          <w:numId w:val="29"/>
        </w:numPr>
        <w:rPr>
          <w:rFonts w:cstheme="minorHAnsi"/>
        </w:rPr>
      </w:pPr>
      <w:r w:rsidRPr="00DC5DB4">
        <w:rPr>
          <w:rFonts w:cstheme="minorHAnsi"/>
        </w:rPr>
        <w:t xml:space="preserve">Continue to offer WIC services at no cost to align with the intention </w:t>
      </w:r>
      <w:r w:rsidR="00447A39" w:rsidRPr="00DC5DB4">
        <w:rPr>
          <w:rFonts w:cstheme="minorHAnsi"/>
        </w:rPr>
        <w:t>of being</w:t>
      </w:r>
      <w:r w:rsidRPr="00DC5DB4">
        <w:rPr>
          <w:rFonts w:cstheme="minorHAnsi"/>
        </w:rPr>
        <w:t xml:space="preserve"> accessible </w:t>
      </w:r>
      <w:r w:rsidR="00447A39" w:rsidRPr="00DC5DB4">
        <w:rPr>
          <w:rFonts w:cstheme="minorHAnsi"/>
        </w:rPr>
        <w:t>to</w:t>
      </w:r>
      <w:r w:rsidRPr="00DC5DB4">
        <w:rPr>
          <w:rFonts w:cstheme="minorHAnsi"/>
        </w:rPr>
        <w:t xml:space="preserve"> all clients.</w:t>
      </w:r>
    </w:p>
    <w:p w14:paraId="26E4FF1B" w14:textId="6ED9D4D6" w:rsidR="00DB23F7" w:rsidRPr="00DC5DB4" w:rsidRDefault="00DB23F7" w:rsidP="004B67F5">
      <w:pPr>
        <w:pStyle w:val="ListParagraph"/>
        <w:numPr>
          <w:ilvl w:val="0"/>
          <w:numId w:val="29"/>
        </w:numPr>
        <w:spacing w:after="120"/>
        <w:rPr>
          <w:rFonts w:cstheme="minorHAnsi"/>
        </w:rPr>
      </w:pPr>
      <w:r w:rsidRPr="00DC5DB4">
        <w:rPr>
          <w:rFonts w:cstheme="minorHAnsi"/>
        </w:rPr>
        <w:t>Continue to offer clients at least three WIC sessions and not reduce WIC session availability. Since most WIC clients only use one or two sessions, keeping the WIC</w:t>
      </w:r>
      <w:r w:rsidRPr="00DC5DB4">
        <w:rPr>
          <w:rFonts w:ascii="Times New Roman" w:hAnsi="Times New Roman" w:cs="Times New Roman"/>
        </w:rPr>
        <w:t xml:space="preserve"> program at three available sessions </w:t>
      </w:r>
      <w:r w:rsidR="00447A39" w:rsidRPr="00DC5DB4">
        <w:rPr>
          <w:rFonts w:ascii="Times New Roman" w:hAnsi="Times New Roman" w:cs="Times New Roman"/>
        </w:rPr>
        <w:t xml:space="preserve">will </w:t>
      </w:r>
      <w:r w:rsidRPr="00DC5DB4">
        <w:rPr>
          <w:rFonts w:ascii="Times New Roman" w:hAnsi="Times New Roman" w:cs="Times New Roman"/>
        </w:rPr>
        <w:t>help reduce attrition in ongoing counselling programs</w:t>
      </w:r>
      <w:r w:rsidR="00925185" w:rsidRPr="00DC5DB4">
        <w:rPr>
          <w:rFonts w:ascii="Times New Roman" w:hAnsi="Times New Roman" w:cs="Times New Roman"/>
        </w:rPr>
        <w:t>.</w:t>
      </w:r>
    </w:p>
    <w:p w14:paraId="12A35161" w14:textId="123EF66F" w:rsidR="006149FE" w:rsidRDefault="00F11D71" w:rsidP="006149FE">
      <w:pPr>
        <w:pStyle w:val="Heading2"/>
        <w:spacing w:before="0" w:after="0"/>
        <w:rPr>
          <w:rFonts w:asciiTheme="minorHAnsi" w:hAnsiTheme="minorHAnsi" w:cstheme="minorHAnsi"/>
          <w:b/>
          <w:bCs/>
          <w:color w:val="000000" w:themeColor="text1"/>
          <w:sz w:val="22"/>
          <w:szCs w:val="22"/>
        </w:rPr>
      </w:pPr>
      <w:bookmarkStart w:id="16" w:name="_Toc227831009"/>
      <w:r w:rsidRPr="00DC5DB4">
        <w:rPr>
          <w:rFonts w:asciiTheme="minorHAnsi" w:hAnsiTheme="minorHAnsi" w:cstheme="minorHAnsi"/>
          <w:b/>
          <w:bCs/>
          <w:color w:val="000000" w:themeColor="text1"/>
          <w:sz w:val="22"/>
          <w:szCs w:val="22"/>
        </w:rPr>
        <w:t xml:space="preserve">Recommendations for Future Research </w:t>
      </w:r>
      <w:r w:rsidR="00060D0F" w:rsidRPr="00DC5DB4">
        <w:rPr>
          <w:rFonts w:asciiTheme="minorHAnsi" w:hAnsiTheme="minorHAnsi" w:cstheme="minorHAnsi"/>
          <w:b/>
          <w:bCs/>
          <w:color w:val="000000" w:themeColor="text1"/>
          <w:sz w:val="22"/>
          <w:szCs w:val="22"/>
        </w:rPr>
        <w:t>to Identify Best/Promising Practices for Counselling Programs</w:t>
      </w:r>
      <w:bookmarkEnd w:id="16"/>
    </w:p>
    <w:p w14:paraId="70071C16" w14:textId="4C607DBE" w:rsidR="006F5B82" w:rsidRPr="00DC5DB4" w:rsidRDefault="00352D69" w:rsidP="00C00280">
      <w:pPr>
        <w:spacing w:after="0"/>
      </w:pPr>
      <w:r>
        <w:t>To strengthen overall collaboration with PIRT to develop an evidence-based Research agenda. PIRT</w:t>
      </w:r>
      <w:r w:rsidR="006F5B82" w:rsidRPr="00DC5DB4">
        <w:t xml:space="preserve"> research, particularly the scoping reviews, identified critical gaps </w:t>
      </w:r>
      <w:r w:rsidR="00364005" w:rsidRPr="00DC5DB4">
        <w:t>for future research.</w:t>
      </w:r>
      <w:r w:rsidR="006F5B82" w:rsidRPr="00DC5DB4">
        <w:t xml:space="preserve"> </w:t>
      </w:r>
    </w:p>
    <w:p w14:paraId="22F7C25A" w14:textId="64C546FB" w:rsidR="00060D0F" w:rsidRPr="00DC5DB4" w:rsidRDefault="007C5C74" w:rsidP="004B67F5">
      <w:pPr>
        <w:pStyle w:val="ListParagraph"/>
        <w:numPr>
          <w:ilvl w:val="0"/>
          <w:numId w:val="30"/>
        </w:numPr>
        <w:rPr>
          <w:rFonts w:cstheme="minorHAnsi"/>
        </w:rPr>
      </w:pPr>
      <w:r w:rsidRPr="00DC5DB4">
        <w:rPr>
          <w:rFonts w:cstheme="minorHAnsi"/>
        </w:rPr>
        <w:t>Our WIC scoping review revealed a lack of post-COVID-19 studies on WIC programs. Future research is needed to identify and explore promising practices for WIC in the post-COVID-19 era</w:t>
      </w:r>
      <w:r w:rsidR="000579F4" w:rsidRPr="00DC5DB4">
        <w:rPr>
          <w:rFonts w:cstheme="minorHAnsi"/>
        </w:rPr>
        <w:t>, including understanding (1)</w:t>
      </w:r>
      <w:r w:rsidR="00060D0F" w:rsidRPr="00DC5DB4">
        <w:rPr>
          <w:rFonts w:cstheme="minorHAnsi"/>
        </w:rPr>
        <w:t xml:space="preserve"> the gaps, limitations, and needs of agencies offering WIC in the current era</w:t>
      </w:r>
      <w:r w:rsidR="000579F4" w:rsidRPr="00DC5DB4">
        <w:rPr>
          <w:rFonts w:cstheme="minorHAnsi"/>
        </w:rPr>
        <w:t xml:space="preserve">; and (2) </w:t>
      </w:r>
      <w:r w:rsidR="00060D0F" w:rsidRPr="00DC5DB4">
        <w:rPr>
          <w:rFonts w:cstheme="minorHAnsi"/>
        </w:rPr>
        <w:t>how agencies have adapted WIC to respond to the post-pandemic landscape.</w:t>
      </w:r>
    </w:p>
    <w:p w14:paraId="15E7A8C0" w14:textId="77777777" w:rsidR="00060D0F" w:rsidRPr="00DC5DB4" w:rsidRDefault="00060D0F" w:rsidP="004B67F5">
      <w:pPr>
        <w:pStyle w:val="ListParagraph"/>
        <w:numPr>
          <w:ilvl w:val="0"/>
          <w:numId w:val="30"/>
        </w:numPr>
        <w:rPr>
          <w:rFonts w:cstheme="minorHAnsi"/>
        </w:rPr>
      </w:pPr>
      <w:r w:rsidRPr="00DC5DB4">
        <w:rPr>
          <w:rFonts w:cstheme="minorHAnsi"/>
        </w:rPr>
        <w:lastRenderedPageBreak/>
        <w:t>Future research is needed in the Region of Peel to identify the models and frameworks currently used by non-profit community organizations, both for counselling programs and more generally.</w:t>
      </w:r>
    </w:p>
    <w:p w14:paraId="2A38E9CA" w14:textId="7C809816" w:rsidR="00671656" w:rsidRPr="00DC5DB4" w:rsidRDefault="00671656" w:rsidP="004B67F5">
      <w:pPr>
        <w:pStyle w:val="ListParagraph"/>
        <w:numPr>
          <w:ilvl w:val="0"/>
          <w:numId w:val="30"/>
        </w:numPr>
        <w:rPr>
          <w:rFonts w:cstheme="minorHAnsi"/>
        </w:rPr>
      </w:pPr>
      <w:r w:rsidRPr="00DC5DB4">
        <w:rPr>
          <w:rFonts w:cstheme="minorHAnsi"/>
        </w:rPr>
        <w:t xml:space="preserve">Explore best practice in the mental health sector, intimate partner </w:t>
      </w:r>
      <w:r w:rsidR="00CF2502" w:rsidRPr="00DC5DB4">
        <w:rPr>
          <w:rFonts w:cstheme="minorHAnsi"/>
        </w:rPr>
        <w:t xml:space="preserve">violence </w:t>
      </w:r>
      <w:r w:rsidRPr="00DC5DB4">
        <w:rPr>
          <w:rFonts w:cstheme="minorHAnsi"/>
        </w:rPr>
        <w:t>sector, and other sectors that have relevanc</w:t>
      </w:r>
      <w:r w:rsidR="005032EE" w:rsidRPr="00DC5DB4">
        <w:rPr>
          <w:rFonts w:cstheme="minorHAnsi"/>
        </w:rPr>
        <w:t>e</w:t>
      </w:r>
      <w:r w:rsidRPr="00DC5DB4">
        <w:rPr>
          <w:rFonts w:cstheme="minorHAnsi"/>
        </w:rPr>
        <w:t xml:space="preserve"> and adaptability to the non-profit counselling sector.</w:t>
      </w:r>
    </w:p>
    <w:p w14:paraId="646DA7F9" w14:textId="77777777" w:rsidR="00671656" w:rsidRPr="00DC5DB4" w:rsidRDefault="00671656" w:rsidP="004B67F5">
      <w:pPr>
        <w:pStyle w:val="ListParagraph"/>
        <w:numPr>
          <w:ilvl w:val="1"/>
          <w:numId w:val="30"/>
        </w:numPr>
        <w:rPr>
          <w:rFonts w:cstheme="minorHAnsi"/>
        </w:rPr>
      </w:pPr>
      <w:r w:rsidRPr="00DC5DB4">
        <w:rPr>
          <w:rFonts w:cstheme="minorHAnsi"/>
        </w:rPr>
        <w:t xml:space="preserve">For data sharing strategies and approaches </w:t>
      </w:r>
    </w:p>
    <w:p w14:paraId="0C9AD062" w14:textId="1998090E" w:rsidR="00671656" w:rsidRPr="00DC5DB4" w:rsidRDefault="00671656" w:rsidP="004B67F5">
      <w:pPr>
        <w:pStyle w:val="ListParagraph"/>
        <w:numPr>
          <w:ilvl w:val="1"/>
          <w:numId w:val="30"/>
        </w:numPr>
        <w:spacing w:after="120"/>
        <w:rPr>
          <w:rFonts w:cstheme="minorHAnsi"/>
        </w:rPr>
      </w:pPr>
      <w:r w:rsidRPr="00DC5DB4">
        <w:rPr>
          <w:rFonts w:cstheme="minorHAnsi"/>
        </w:rPr>
        <w:t xml:space="preserve">For centralized management systems </w:t>
      </w:r>
    </w:p>
    <w:p w14:paraId="1E75BEC5" w14:textId="77980668" w:rsidR="006149FE" w:rsidRPr="00DC5DB4" w:rsidRDefault="00CA41C5" w:rsidP="006149FE">
      <w:pPr>
        <w:pStyle w:val="Heading2"/>
        <w:spacing w:before="0" w:after="0"/>
        <w:rPr>
          <w:rFonts w:asciiTheme="minorHAnsi" w:hAnsiTheme="minorHAnsi" w:cstheme="minorHAnsi"/>
          <w:b/>
          <w:bCs/>
          <w:color w:val="000000" w:themeColor="text1"/>
          <w:sz w:val="22"/>
          <w:szCs w:val="22"/>
        </w:rPr>
      </w:pPr>
      <w:bookmarkStart w:id="17" w:name="_Toc227831010"/>
      <w:r w:rsidRPr="00DC5DB4">
        <w:rPr>
          <w:rFonts w:asciiTheme="minorHAnsi" w:hAnsiTheme="minorHAnsi" w:cstheme="minorHAnsi"/>
          <w:b/>
          <w:bCs/>
          <w:color w:val="000000" w:themeColor="text1"/>
          <w:sz w:val="22"/>
          <w:szCs w:val="22"/>
        </w:rPr>
        <w:t>Recommendations for future</w:t>
      </w:r>
      <w:r w:rsidR="00C31C38" w:rsidRPr="00DC5DB4">
        <w:rPr>
          <w:rFonts w:asciiTheme="minorHAnsi" w:hAnsiTheme="minorHAnsi" w:cstheme="minorHAnsi"/>
          <w:b/>
          <w:bCs/>
          <w:color w:val="000000" w:themeColor="text1"/>
          <w:sz w:val="22"/>
          <w:szCs w:val="22"/>
        </w:rPr>
        <w:t xml:space="preserve"> OTF projects</w:t>
      </w:r>
      <w:bookmarkEnd w:id="17"/>
      <w:r w:rsidRPr="00DC5DB4">
        <w:rPr>
          <w:rFonts w:asciiTheme="minorHAnsi" w:hAnsiTheme="minorHAnsi" w:cstheme="minorHAnsi"/>
          <w:b/>
          <w:bCs/>
          <w:color w:val="000000" w:themeColor="text1"/>
          <w:sz w:val="22"/>
          <w:szCs w:val="22"/>
        </w:rPr>
        <w:t xml:space="preserve"> </w:t>
      </w:r>
    </w:p>
    <w:p w14:paraId="5709E80D" w14:textId="617DCE86" w:rsidR="00CA41C5" w:rsidRPr="00DC5DB4" w:rsidRDefault="00CA41C5" w:rsidP="00447A39">
      <w:pPr>
        <w:pStyle w:val="ListParagraph"/>
        <w:numPr>
          <w:ilvl w:val="0"/>
          <w:numId w:val="31"/>
        </w:numPr>
        <w:rPr>
          <w:rFonts w:cstheme="minorHAnsi"/>
        </w:rPr>
      </w:pPr>
      <w:r w:rsidRPr="00DC5DB4">
        <w:rPr>
          <w:rFonts w:cstheme="minorHAnsi"/>
        </w:rPr>
        <w:t>Use the findings from the scoping review</w:t>
      </w:r>
      <w:r w:rsidR="008E61C3" w:rsidRPr="00DC5DB4">
        <w:rPr>
          <w:rFonts w:cstheme="minorHAnsi"/>
        </w:rPr>
        <w:t>s</w:t>
      </w:r>
      <w:r w:rsidRPr="00DC5DB4">
        <w:rPr>
          <w:rFonts w:cstheme="minorHAnsi"/>
        </w:rPr>
        <w:t xml:space="preserve"> and the </w:t>
      </w:r>
      <w:r w:rsidR="004F34A3" w:rsidRPr="00DC5DB4">
        <w:rPr>
          <w:rFonts w:cstheme="minorHAnsi"/>
        </w:rPr>
        <w:t>External P</w:t>
      </w:r>
      <w:r w:rsidRPr="00DC5DB4">
        <w:rPr>
          <w:rFonts w:cstheme="minorHAnsi"/>
        </w:rPr>
        <w:t>artner event to apply for joint funding to improve counselling programs across Peel.</w:t>
      </w:r>
    </w:p>
    <w:p w14:paraId="1B585F2B" w14:textId="656CF3A0" w:rsidR="00F13990" w:rsidRDefault="00F13990" w:rsidP="00447A39">
      <w:pPr>
        <w:pStyle w:val="ListParagraph"/>
        <w:numPr>
          <w:ilvl w:val="0"/>
          <w:numId w:val="31"/>
        </w:numPr>
        <w:rPr>
          <w:rFonts w:cstheme="minorHAnsi"/>
        </w:rPr>
      </w:pPr>
      <w:r w:rsidRPr="00DC5DB4">
        <w:rPr>
          <w:rFonts w:cstheme="minorHAnsi"/>
        </w:rPr>
        <w:t xml:space="preserve">Fund projects among non-profit organizations in Ontario that aim to improve the counselling services continuum for diverse clients. </w:t>
      </w:r>
      <w:r w:rsidR="00B56543" w:rsidRPr="00DC5DB4">
        <w:rPr>
          <w:rFonts w:cstheme="minorHAnsi"/>
        </w:rPr>
        <w:t xml:space="preserve">Projects that involve collaboration, evidence-informed models, and </w:t>
      </w:r>
      <w:r w:rsidR="004F34A3" w:rsidRPr="00DC5DB4">
        <w:rPr>
          <w:rFonts w:cstheme="minorHAnsi"/>
        </w:rPr>
        <w:t xml:space="preserve">that </w:t>
      </w:r>
      <w:r w:rsidR="00B56543" w:rsidRPr="00DC5DB4">
        <w:rPr>
          <w:rFonts w:cstheme="minorHAnsi"/>
        </w:rPr>
        <w:t>aim to build sustainable systems</w:t>
      </w:r>
      <w:r w:rsidR="004F34A3" w:rsidRPr="00DC5DB4">
        <w:rPr>
          <w:rFonts w:cstheme="minorHAnsi"/>
        </w:rPr>
        <w:t>,</w:t>
      </w:r>
      <w:r w:rsidR="00B56543" w:rsidRPr="00DC5DB4">
        <w:rPr>
          <w:rFonts w:cstheme="minorHAnsi"/>
        </w:rPr>
        <w:t xml:space="preserve"> are integral to improved service delivery. </w:t>
      </w:r>
    </w:p>
    <w:p w14:paraId="531BD433" w14:textId="7FD2930E" w:rsidR="00C00280" w:rsidRPr="00DC5DB4" w:rsidRDefault="00C00280" w:rsidP="00447A39">
      <w:pPr>
        <w:pStyle w:val="ListParagraph"/>
        <w:numPr>
          <w:ilvl w:val="0"/>
          <w:numId w:val="31"/>
        </w:numPr>
        <w:rPr>
          <w:rFonts w:cstheme="minorHAnsi"/>
        </w:rPr>
      </w:pPr>
      <w:r>
        <w:rPr>
          <w:rFonts w:cstheme="minorHAnsi"/>
        </w:rPr>
        <w:t xml:space="preserve">Increase funding available to non-profit organizations to support the design, implementation, and sustainability of policies and procedures, as well as data quality improvement processes. </w:t>
      </w:r>
    </w:p>
    <w:p w14:paraId="3C1A465B" w14:textId="77777777" w:rsidR="00CA41C5" w:rsidRPr="00CA41C5" w:rsidRDefault="00CA41C5" w:rsidP="00CA41C5"/>
    <w:p w14:paraId="30D2D401" w14:textId="19472D01" w:rsidR="0005255C" w:rsidRPr="000C5E9B" w:rsidRDefault="0005255C" w:rsidP="0005255C">
      <w:pPr>
        <w:pStyle w:val="Heading1"/>
        <w:spacing w:before="0" w:after="0"/>
        <w:jc w:val="center"/>
        <w:rPr>
          <w:rFonts w:asciiTheme="minorHAnsi" w:hAnsiTheme="minorHAnsi" w:cstheme="minorHAnsi"/>
          <w:b/>
          <w:bCs/>
          <w:color w:val="auto"/>
          <w:sz w:val="32"/>
          <w:szCs w:val="32"/>
        </w:rPr>
      </w:pPr>
      <w:bookmarkStart w:id="18" w:name="_Toc227831011"/>
      <w:r w:rsidRPr="000C5E9B">
        <w:rPr>
          <w:rFonts w:asciiTheme="minorHAnsi" w:hAnsiTheme="minorHAnsi" w:cstheme="minorHAnsi"/>
          <w:b/>
          <w:bCs/>
          <w:color w:val="auto"/>
          <w:sz w:val="32"/>
          <w:szCs w:val="32"/>
        </w:rPr>
        <w:lastRenderedPageBreak/>
        <w:t>Appendices</w:t>
      </w:r>
      <w:bookmarkEnd w:id="18"/>
    </w:p>
    <w:p w14:paraId="51A19753" w14:textId="7213E23A" w:rsidR="0005255C" w:rsidRPr="000C5E9B" w:rsidRDefault="0005255C" w:rsidP="0005255C">
      <w:pPr>
        <w:pStyle w:val="Heading2"/>
        <w:spacing w:before="0" w:after="0"/>
        <w:rPr>
          <w:rFonts w:asciiTheme="minorHAnsi" w:hAnsiTheme="minorHAnsi" w:cstheme="minorHAnsi"/>
          <w:b/>
          <w:bCs/>
          <w:color w:val="auto"/>
          <w:sz w:val="24"/>
          <w:szCs w:val="24"/>
        </w:rPr>
      </w:pPr>
      <w:bookmarkStart w:id="19" w:name="_Toc227831012"/>
      <w:r w:rsidRPr="000C5E9B">
        <w:rPr>
          <w:rFonts w:asciiTheme="minorHAnsi" w:hAnsiTheme="minorHAnsi" w:cstheme="minorHAnsi"/>
          <w:b/>
          <w:bCs/>
          <w:color w:val="auto"/>
          <w:sz w:val="24"/>
          <w:szCs w:val="24"/>
        </w:rPr>
        <w:t>Appendix A: Proposed Counselling Program Workflow</w:t>
      </w:r>
      <w:bookmarkEnd w:id="19"/>
    </w:p>
    <w:p w14:paraId="052E4B5B" w14:textId="7A663BA9" w:rsidR="0005255C" w:rsidRDefault="0005255C" w:rsidP="0005255C">
      <w:r w:rsidRPr="0005255C">
        <w:rPr>
          <w:noProof/>
        </w:rPr>
        <w:drawing>
          <wp:inline distT="0" distB="0" distL="0" distR="0" wp14:anchorId="3F0BCCF0" wp14:editId="4BA854D7">
            <wp:extent cx="5269956" cy="7566660"/>
            <wp:effectExtent l="0" t="0" r="6985" b="0"/>
            <wp:docPr id="16355860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5586062" name=""/>
                    <pic:cNvPicPr/>
                  </pic:nvPicPr>
                  <pic:blipFill>
                    <a:blip r:embed="rId21"/>
                    <a:stretch>
                      <a:fillRect/>
                    </a:stretch>
                  </pic:blipFill>
                  <pic:spPr>
                    <a:xfrm>
                      <a:off x="0" y="0"/>
                      <a:ext cx="5272674" cy="7570563"/>
                    </a:xfrm>
                    <a:prstGeom prst="rect">
                      <a:avLst/>
                    </a:prstGeom>
                  </pic:spPr>
                </pic:pic>
              </a:graphicData>
            </a:graphic>
          </wp:inline>
        </w:drawing>
      </w:r>
    </w:p>
    <w:bookmarkStart w:id="20" w:name="_Toc227831013"/>
    <w:p w14:paraId="174C9EA4" w14:textId="25563833" w:rsidR="00D4122E" w:rsidRDefault="00D4122E" w:rsidP="00D4122E">
      <w:pPr>
        <w:pStyle w:val="Heading2"/>
        <w:spacing w:before="0" w:after="0"/>
        <w:rPr>
          <w:b/>
          <w:sz w:val="12"/>
          <w:szCs w:val="12"/>
        </w:rPr>
      </w:pPr>
      <w:r>
        <w:rPr>
          <w:noProof/>
        </w:rPr>
        <w:lastRenderedPageBreak/>
        <mc:AlternateContent>
          <mc:Choice Requires="wps">
            <w:drawing>
              <wp:anchor distT="0" distB="0" distL="114300" distR="114300" simplePos="0" relativeHeight="251697152" behindDoc="0" locked="0" layoutInCell="1" allowOverlap="1" wp14:anchorId="363B8CDC" wp14:editId="402E5574">
                <wp:simplePos x="0" y="0"/>
                <wp:positionH relativeFrom="column">
                  <wp:posOffset>1659255</wp:posOffset>
                </wp:positionH>
                <wp:positionV relativeFrom="paragraph">
                  <wp:posOffset>-1040765</wp:posOffset>
                </wp:positionV>
                <wp:extent cx="2836228" cy="5655310"/>
                <wp:effectExtent l="0" t="0" r="2540" b="2540"/>
                <wp:wrapNone/>
                <wp:docPr id="446966956" name="Round Same-side Corner of Rectangle 2"/>
                <wp:cNvGraphicFramePr/>
                <a:graphic xmlns:a="http://schemas.openxmlformats.org/drawingml/2006/main">
                  <a:graphicData uri="http://schemas.microsoft.com/office/word/2010/wordprocessingShape">
                    <wps:wsp>
                      <wps:cNvSpPr/>
                      <wps:spPr>
                        <a:xfrm rot="5400000">
                          <a:off x="0" y="0"/>
                          <a:ext cx="2836228" cy="5655310"/>
                        </a:xfrm>
                        <a:prstGeom prst="round2SameRect">
                          <a:avLst>
                            <a:gd name="adj1" fmla="val 2108"/>
                            <a:gd name="adj2" fmla="val 0"/>
                          </a:avLst>
                        </a:prstGeom>
                        <a:solidFill>
                          <a:srgbClr val="EFF5FE"/>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987A6E" id="Round Same-side Corner of Rectangle 2" o:spid="_x0000_s1026" style="position:absolute;margin-left:130.65pt;margin-top:-81.95pt;width:223.35pt;height:445.3pt;rotation:90;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836228,56553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" path="m59788,l2776440,v33020,,59788,26768,59788,59788l2836228,5655310r,l,5655310r,l,59788c,26768,26768,,59788,xe" fillcolor="#eff5fe" stroked="f" strokeweight="1pt">
                <v:stroke joinstyle="miter"/>
                <v:path arrowok="t" o:connecttype="custom" o:connectlocs="59788,0;2776440,0;2836228,59788;2836228,5655310;2836228,5655310;0,5655310;0,5655310;0,59788;59788,0" o:connectangles="0,0,0,0,0,0,0,0,0"/>
              </v:shape>
            </w:pict>
          </mc:Fallback>
        </mc:AlternateContent>
      </w:r>
      <w:r w:rsidR="00FD0A8D" w:rsidRPr="00582807">
        <w:rPr>
          <w:rFonts w:asciiTheme="minorHAnsi" w:hAnsiTheme="minorHAnsi" w:cstheme="minorHAnsi"/>
          <w:b/>
          <w:bCs/>
          <w:color w:val="000000" w:themeColor="text1"/>
          <w:sz w:val="24"/>
          <w:szCs w:val="24"/>
        </w:rPr>
        <w:t xml:space="preserve">Appendix B: Scoping Review #1 </w:t>
      </w:r>
      <w:r w:rsidR="000C5E9B">
        <w:rPr>
          <w:rFonts w:asciiTheme="minorHAnsi" w:hAnsiTheme="minorHAnsi" w:cstheme="minorHAnsi"/>
          <w:b/>
          <w:bCs/>
          <w:color w:val="000000" w:themeColor="text1"/>
          <w:sz w:val="24"/>
          <w:szCs w:val="24"/>
        </w:rPr>
        <w:t xml:space="preserve">Data Screening </w:t>
      </w:r>
      <w:r w:rsidR="00582807" w:rsidRPr="00582807">
        <w:rPr>
          <w:rFonts w:asciiTheme="minorHAnsi" w:hAnsiTheme="minorHAnsi" w:cstheme="minorHAnsi"/>
          <w:b/>
          <w:bCs/>
          <w:color w:val="000000" w:themeColor="text1"/>
          <w:sz w:val="24"/>
          <w:szCs w:val="24"/>
        </w:rPr>
        <w:t>Flow Diagram</w:t>
      </w:r>
      <w:bookmarkEnd w:id="20"/>
    </w:p>
    <w:p w14:paraId="3DA14761" w14:textId="77777777" w:rsidR="00D4122E" w:rsidRDefault="00D4122E" w:rsidP="00D4122E">
      <w:pPr>
        <w:spacing w:after="0" w:line="240" w:lineRule="auto"/>
        <w:rPr>
          <w:b/>
          <w:sz w:val="12"/>
          <w:szCs w:val="12"/>
        </w:rPr>
      </w:pPr>
    </w:p>
    <w:p w14:paraId="72C086EF" w14:textId="77777777" w:rsidR="00D4122E" w:rsidRDefault="00D4122E" w:rsidP="00D4122E">
      <w:pPr>
        <w:spacing w:after="0" w:line="240" w:lineRule="auto"/>
        <w:rPr>
          <w:b/>
          <w:sz w:val="12"/>
          <w:szCs w:val="12"/>
        </w:rPr>
      </w:pPr>
    </w:p>
    <w:p w14:paraId="70DB81CE" w14:textId="77777777" w:rsidR="00D4122E" w:rsidRDefault="00D4122E" w:rsidP="00D4122E">
      <w:pPr>
        <w:spacing w:after="0" w:line="240" w:lineRule="auto"/>
        <w:rPr>
          <w:b/>
          <w:sz w:val="12"/>
          <w:szCs w:val="12"/>
        </w:rPr>
      </w:pPr>
    </w:p>
    <w:p w14:paraId="646057F7" w14:textId="77777777" w:rsidR="00D4122E" w:rsidRPr="0028366E" w:rsidRDefault="00D4122E" w:rsidP="00D4122E">
      <w:pPr>
        <w:spacing w:after="0" w:line="240" w:lineRule="auto"/>
        <w:rPr>
          <w:b/>
          <w:sz w:val="12"/>
          <w:szCs w:val="12"/>
        </w:rPr>
      </w:pPr>
    </w:p>
    <w:p w14:paraId="371F286A" w14:textId="77777777" w:rsidR="00D4122E" w:rsidRDefault="00D4122E" w:rsidP="00D4122E">
      <w:pPr>
        <w:spacing w:after="0" w:line="240" w:lineRule="auto"/>
      </w:pPr>
      <w:r>
        <w:rPr>
          <w:noProof/>
        </w:rPr>
        <mc:AlternateContent>
          <mc:Choice Requires="wps">
            <w:drawing>
              <wp:anchor distT="0" distB="0" distL="114300" distR="114300" simplePos="0" relativeHeight="251699200" behindDoc="0" locked="0" layoutInCell="1" allowOverlap="1" wp14:anchorId="47B55AB8" wp14:editId="1366128C">
                <wp:simplePos x="0" y="0"/>
                <wp:positionH relativeFrom="column">
                  <wp:posOffset>3223260</wp:posOffset>
                </wp:positionH>
                <wp:positionV relativeFrom="paragraph">
                  <wp:posOffset>85725</wp:posOffset>
                </wp:positionV>
                <wp:extent cx="2555875" cy="921600"/>
                <wp:effectExtent l="0" t="0" r="15875" b="12065"/>
                <wp:wrapNone/>
                <wp:docPr id="1953864398" name="Rounded Rectangle 8"/>
                <wp:cNvGraphicFramePr/>
                <a:graphic xmlns:a="http://schemas.openxmlformats.org/drawingml/2006/main">
                  <a:graphicData uri="http://schemas.microsoft.com/office/word/2010/wordprocessingShape">
                    <wps:wsp>
                      <wps:cNvSpPr/>
                      <wps:spPr>
                        <a:xfrm>
                          <a:off x="0" y="0"/>
                          <a:ext cx="2555875" cy="921600"/>
                        </a:xfrm>
                        <a:prstGeom prst="roundRect">
                          <a:avLst>
                            <a:gd name="adj" fmla="val 1763"/>
                          </a:avLst>
                        </a:prstGeom>
                        <a:solidFill>
                          <a:schemeClr val="bg1"/>
                        </a:solidFill>
                        <a:ln w="19050">
                          <a:solidFill>
                            <a:srgbClr val="4C658A"/>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DAA8F85" w14:textId="77777777" w:rsidR="00D4122E" w:rsidRPr="00BE5C25" w:rsidRDefault="00D4122E" w:rsidP="00D4122E">
                            <w:pPr>
                              <w:spacing w:after="0" w:line="240" w:lineRule="auto"/>
                              <w:rPr>
                                <w:color w:val="002060"/>
                                <w:sz w:val="20"/>
                                <w:szCs w:val="20"/>
                              </w:rPr>
                            </w:pPr>
                            <w:r w:rsidRPr="00BE5C25">
                              <w:rPr>
                                <w:color w:val="002060"/>
                                <w:sz w:val="20"/>
                                <w:szCs w:val="20"/>
                              </w:rPr>
                              <w:t xml:space="preserve">References from other sources </w:t>
                            </w:r>
                            <w:r w:rsidRPr="00BE5C25">
                              <w:rPr>
                                <w:b/>
                                <w:bCs/>
                                <w:color w:val="0040CF"/>
                                <w:sz w:val="20"/>
                                <w:szCs w:val="20"/>
                              </w:rPr>
                              <w:t xml:space="preserve">(n = </w:t>
                            </w:r>
                            <w:r>
                              <w:rPr>
                                <w:b/>
                                <w:bCs/>
                                <w:color w:val="0040CF"/>
                                <w:sz w:val="20"/>
                                <w:szCs w:val="20"/>
                              </w:rPr>
                              <w:t>89</w:t>
                            </w:r>
                            <w:r w:rsidRPr="00BE5C25">
                              <w:rPr>
                                <w:b/>
                                <w:bCs/>
                                <w:color w:val="0040CF"/>
                                <w:sz w:val="20"/>
                                <w:szCs w:val="20"/>
                              </w:rPr>
                              <w:t xml:space="preserve">)  </w:t>
                            </w:r>
                          </w:p>
                          <w:p w14:paraId="7350C021" w14:textId="77777777" w:rsidR="00D4122E" w:rsidRPr="00BE5C25" w:rsidRDefault="00D4122E" w:rsidP="00D4122E">
                            <w:pPr>
                              <w:spacing w:after="0" w:line="240" w:lineRule="auto"/>
                              <w:ind w:left="284"/>
                              <w:rPr>
                                <w:color w:val="002060"/>
                              </w:rPr>
                            </w:pPr>
                            <w:r w:rsidRPr="00BE5C25">
                              <w:rPr>
                                <w:color w:val="002060"/>
                                <w:sz w:val="18"/>
                                <w:szCs w:val="18"/>
                              </w:rPr>
                              <w:t xml:space="preserve">Citation searching (n = </w:t>
                            </w:r>
                            <w:r>
                              <w:rPr>
                                <w:color w:val="002060"/>
                                <w:sz w:val="18"/>
                                <w:szCs w:val="18"/>
                              </w:rPr>
                              <w:t>0</w:t>
                            </w:r>
                            <w:r w:rsidRPr="00BE5C25">
                              <w:rPr>
                                <w:color w:val="002060"/>
                                <w:sz w:val="18"/>
                                <w:szCs w:val="18"/>
                              </w:rPr>
                              <w:t>)</w:t>
                            </w:r>
                          </w:p>
                          <w:p w14:paraId="7BE7B8A2" w14:textId="77777777" w:rsidR="00D4122E" w:rsidRPr="00BE5C25" w:rsidRDefault="00D4122E" w:rsidP="00D4122E">
                            <w:pPr>
                              <w:spacing w:after="0" w:line="240" w:lineRule="auto"/>
                              <w:ind w:left="284"/>
                              <w:rPr>
                                <w:color w:val="002060"/>
                                <w:sz w:val="18"/>
                                <w:szCs w:val="18"/>
                              </w:rPr>
                            </w:pPr>
                            <w:r w:rsidRPr="00BE5C25">
                              <w:rPr>
                                <w:color w:val="002060"/>
                                <w:sz w:val="18"/>
                                <w:szCs w:val="18"/>
                              </w:rPr>
                              <w:t xml:space="preserve">Grey literature (n = </w:t>
                            </w:r>
                            <w:r>
                              <w:rPr>
                                <w:color w:val="002060"/>
                                <w:sz w:val="18"/>
                                <w:szCs w:val="18"/>
                              </w:rPr>
                              <w:t>89</w:t>
                            </w:r>
                            <w:r w:rsidRPr="00BE5C25">
                              <w:rPr>
                                <w:color w:val="002060"/>
                                <w:sz w:val="18"/>
                                <w:szCs w:val="18"/>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7B55AB8" id="Rounded Rectangle 8" o:spid="_x0000_s1037" style="position:absolute;margin-left:253.8pt;margin-top:6.75pt;width:201.25pt;height:72.5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15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" fillcolor="white [3212]" strokecolor="#4c658a" strokeweight="1.5pt">
                <v:stroke joinstyle="miter"/>
                <v:textbox>
                  <w:txbxContent>
                    <w:p w14:paraId="5DAA8F85" w14:textId="77777777" w:rsidR="00D4122E" w:rsidRPr="00BE5C25" w:rsidRDefault="00D4122E" w:rsidP="00D4122E">
                      <w:pPr>
                        <w:spacing w:after="0" w:line="240" w:lineRule="auto"/>
                        <w:rPr>
                          <w:color w:val="002060"/>
                          <w:sz w:val="20"/>
                          <w:szCs w:val="20"/>
                        </w:rPr>
                      </w:pPr>
                      <w:r w:rsidRPr="00BE5C25">
                        <w:rPr>
                          <w:color w:val="002060"/>
                          <w:sz w:val="20"/>
                          <w:szCs w:val="20"/>
                        </w:rPr>
                        <w:t xml:space="preserve">References from other sources </w:t>
                      </w:r>
                      <w:r w:rsidRPr="00BE5C25">
                        <w:rPr>
                          <w:b/>
                          <w:bCs/>
                          <w:color w:val="0040CF"/>
                          <w:sz w:val="20"/>
                          <w:szCs w:val="20"/>
                        </w:rPr>
                        <w:t xml:space="preserve">(n = </w:t>
                      </w:r>
                      <w:r>
                        <w:rPr>
                          <w:b/>
                          <w:bCs/>
                          <w:color w:val="0040CF"/>
                          <w:sz w:val="20"/>
                          <w:szCs w:val="20"/>
                        </w:rPr>
                        <w:t>89</w:t>
                      </w:r>
                      <w:r w:rsidRPr="00BE5C25">
                        <w:rPr>
                          <w:b/>
                          <w:bCs/>
                          <w:color w:val="0040CF"/>
                          <w:sz w:val="20"/>
                          <w:szCs w:val="20"/>
                        </w:rPr>
                        <w:t xml:space="preserve">)  </w:t>
                      </w:r>
                    </w:p>
                    <w:p w14:paraId="7350C021" w14:textId="77777777" w:rsidR="00D4122E" w:rsidRPr="00BE5C25" w:rsidRDefault="00D4122E" w:rsidP="00D4122E">
                      <w:pPr>
                        <w:spacing w:after="0" w:line="240" w:lineRule="auto"/>
                        <w:ind w:left="284"/>
                        <w:rPr>
                          <w:color w:val="002060"/>
                        </w:rPr>
                      </w:pPr>
                      <w:r w:rsidRPr="00BE5C25">
                        <w:rPr>
                          <w:color w:val="002060"/>
                          <w:sz w:val="18"/>
                          <w:szCs w:val="18"/>
                        </w:rPr>
                        <w:t xml:space="preserve">Citation searching (n = </w:t>
                      </w:r>
                      <w:r>
                        <w:rPr>
                          <w:color w:val="002060"/>
                          <w:sz w:val="18"/>
                          <w:szCs w:val="18"/>
                        </w:rPr>
                        <w:t>0</w:t>
                      </w:r>
                      <w:r w:rsidRPr="00BE5C25">
                        <w:rPr>
                          <w:color w:val="002060"/>
                          <w:sz w:val="18"/>
                          <w:szCs w:val="18"/>
                        </w:rPr>
                        <w:t>)</w:t>
                      </w:r>
                    </w:p>
                    <w:p w14:paraId="7BE7B8A2" w14:textId="77777777" w:rsidR="00D4122E" w:rsidRPr="00BE5C25" w:rsidRDefault="00D4122E" w:rsidP="00D4122E">
                      <w:pPr>
                        <w:spacing w:after="0" w:line="240" w:lineRule="auto"/>
                        <w:ind w:left="284"/>
                        <w:rPr>
                          <w:color w:val="002060"/>
                          <w:sz w:val="18"/>
                          <w:szCs w:val="18"/>
                        </w:rPr>
                      </w:pPr>
                      <w:r w:rsidRPr="00BE5C25">
                        <w:rPr>
                          <w:color w:val="002060"/>
                          <w:sz w:val="18"/>
                          <w:szCs w:val="18"/>
                        </w:rPr>
                        <w:t xml:space="preserve">Grey literature (n = </w:t>
                      </w:r>
                      <w:r>
                        <w:rPr>
                          <w:color w:val="002060"/>
                          <w:sz w:val="18"/>
                          <w:szCs w:val="18"/>
                        </w:rPr>
                        <w:t>89</w:t>
                      </w:r>
                      <w:r w:rsidRPr="00BE5C25">
                        <w:rPr>
                          <w:color w:val="002060"/>
                          <w:sz w:val="18"/>
                          <w:szCs w:val="18"/>
                        </w:rPr>
                        <w:t xml:space="preserve">) </w:t>
                      </w:r>
                    </w:p>
                  </w:txbxContent>
                </v:textbox>
              </v:roundrect>
            </w:pict>
          </mc:Fallback>
        </mc:AlternateContent>
      </w:r>
      <w:r>
        <w:rPr>
          <w:noProof/>
        </w:rPr>
        <mc:AlternateContent>
          <mc:Choice Requires="wps">
            <w:drawing>
              <wp:anchor distT="0" distB="0" distL="114300" distR="114300" simplePos="0" relativeHeight="251721728" behindDoc="0" locked="0" layoutInCell="1" allowOverlap="1" wp14:anchorId="4DE24632" wp14:editId="7CABD4FC">
                <wp:simplePos x="0" y="0"/>
                <wp:positionH relativeFrom="column">
                  <wp:posOffset>601980</wp:posOffset>
                </wp:positionH>
                <wp:positionV relativeFrom="paragraph">
                  <wp:posOffset>93346</wp:posOffset>
                </wp:positionV>
                <wp:extent cx="2303780" cy="922020"/>
                <wp:effectExtent l="0" t="0" r="20320" b="11430"/>
                <wp:wrapNone/>
                <wp:docPr id="1873177646" name="Rounded Rectangle 3"/>
                <wp:cNvGraphicFramePr/>
                <a:graphic xmlns:a="http://schemas.openxmlformats.org/drawingml/2006/main">
                  <a:graphicData uri="http://schemas.microsoft.com/office/word/2010/wordprocessingShape">
                    <wps:wsp>
                      <wps:cNvSpPr/>
                      <wps:spPr>
                        <a:xfrm>
                          <a:off x="0" y="0"/>
                          <a:ext cx="2303780" cy="922020"/>
                        </a:xfrm>
                        <a:prstGeom prst="roundRect">
                          <a:avLst>
                            <a:gd name="adj" fmla="val 1602"/>
                          </a:avLst>
                        </a:prstGeom>
                        <a:solidFill>
                          <a:schemeClr val="bg1"/>
                        </a:solidFill>
                        <a:ln w="19050">
                          <a:solidFill>
                            <a:srgbClr val="4C658A"/>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08714E4" w14:textId="77777777" w:rsidR="00D4122E" w:rsidRDefault="00D4122E" w:rsidP="00D4122E">
                            <w:pPr>
                              <w:spacing w:after="0" w:line="240" w:lineRule="auto"/>
                              <w:rPr>
                                <w:color w:val="002060"/>
                                <w:sz w:val="20"/>
                                <w:szCs w:val="20"/>
                              </w:rPr>
                            </w:pPr>
                            <w:r>
                              <w:rPr>
                                <w:color w:val="002060"/>
                                <w:sz w:val="20"/>
                                <w:szCs w:val="20"/>
                              </w:rPr>
                              <w:t xml:space="preserve">Studies from databases/registers </w:t>
                            </w:r>
                          </w:p>
                          <w:p w14:paraId="793939C1" w14:textId="77777777" w:rsidR="00D4122E" w:rsidRDefault="00D4122E" w:rsidP="00D4122E">
                            <w:pPr>
                              <w:spacing w:after="0" w:line="240" w:lineRule="auto"/>
                              <w:rPr>
                                <w:color w:val="002060"/>
                                <w:sz w:val="20"/>
                                <w:szCs w:val="20"/>
                              </w:rPr>
                            </w:pPr>
                            <w:r w:rsidRPr="00BE5C25">
                              <w:rPr>
                                <w:b/>
                                <w:bCs/>
                                <w:color w:val="0040CF"/>
                                <w:sz w:val="20"/>
                                <w:szCs w:val="20"/>
                              </w:rPr>
                              <w:t>(n =</w:t>
                            </w:r>
                            <w:r>
                              <w:rPr>
                                <w:b/>
                                <w:bCs/>
                                <w:color w:val="0040CF"/>
                                <w:sz w:val="20"/>
                                <w:szCs w:val="20"/>
                              </w:rPr>
                              <w:t xml:space="preserve"> </w:t>
                            </w:r>
                            <w:r>
                              <w:rPr>
                                <w:b/>
                                <w:bCs/>
                                <w:noProof/>
                                <w:color w:val="0040CF"/>
                                <w:sz w:val="20"/>
                                <w:szCs w:val="20"/>
                              </w:rPr>
                              <w:t>9428</w:t>
                            </w:r>
                            <w:r w:rsidRPr="00BE5C25">
                              <w:rPr>
                                <w:b/>
                                <w:bCs/>
                                <w:color w:val="0040CF"/>
                                <w:sz w:val="20"/>
                                <w:szCs w:val="20"/>
                              </w:rPr>
                              <w:t>)</w:t>
                            </w:r>
                          </w:p>
                          <w:p w14:paraId="23699388" w14:textId="77777777" w:rsidR="00D4122E" w:rsidRDefault="00D4122E" w:rsidP="00D4122E">
                            <w:pPr>
                              <w:spacing w:after="0" w:line="240" w:lineRule="auto"/>
                              <w:ind w:firstLine="284"/>
                              <w:rPr>
                                <w:color w:val="002060"/>
                                <w:sz w:val="18"/>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DE24632" id="Rounded Rectangle 3" o:spid="_x0000_s1038" style="position:absolute;margin-left:47.4pt;margin-top:7.35pt;width:181.4pt;height:72.6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" fillcolor="white [3212]" strokecolor="#4c658a" strokeweight="1.5pt">
                <v:stroke joinstyle="miter"/>
                <v:textbox>
                  <w:txbxContent>
                    <w:p w14:paraId="208714E4" w14:textId="77777777" w:rsidR="00D4122E" w:rsidRDefault="00D4122E" w:rsidP="00D4122E">
                      <w:pPr>
                        <w:spacing w:after="0" w:line="240" w:lineRule="auto"/>
                        <w:rPr>
                          <w:color w:val="002060"/>
                          <w:sz w:val="20"/>
                          <w:szCs w:val="20"/>
                        </w:rPr>
                      </w:pPr>
                      <w:r>
                        <w:rPr>
                          <w:color w:val="002060"/>
                          <w:sz w:val="20"/>
                          <w:szCs w:val="20"/>
                        </w:rPr>
                        <w:t xml:space="preserve">Studies from databases/registers </w:t>
                      </w:r>
                    </w:p>
                    <w:p w14:paraId="793939C1" w14:textId="77777777" w:rsidR="00D4122E" w:rsidRDefault="00D4122E" w:rsidP="00D4122E">
                      <w:pPr>
                        <w:spacing w:after="0" w:line="240" w:lineRule="auto"/>
                        <w:rPr>
                          <w:color w:val="002060"/>
                          <w:sz w:val="20"/>
                          <w:szCs w:val="20"/>
                        </w:rPr>
                      </w:pPr>
                      <w:r w:rsidRPr="00BE5C25">
                        <w:rPr>
                          <w:b/>
                          <w:bCs/>
                          <w:color w:val="0040CF"/>
                          <w:sz w:val="20"/>
                          <w:szCs w:val="20"/>
                        </w:rPr>
                        <w:t>(n =</w:t>
                      </w:r>
                      <w:r>
                        <w:rPr>
                          <w:b/>
                          <w:bCs/>
                          <w:color w:val="0040CF"/>
                          <w:sz w:val="20"/>
                          <w:szCs w:val="20"/>
                        </w:rPr>
                        <w:t xml:space="preserve"> </w:t>
                      </w:r>
                      <w:r>
                        <w:rPr>
                          <w:b/>
                          <w:bCs/>
                          <w:noProof/>
                          <w:color w:val="0040CF"/>
                          <w:sz w:val="20"/>
                          <w:szCs w:val="20"/>
                        </w:rPr>
                        <w:t>9428</w:t>
                      </w:r>
                      <w:r w:rsidRPr="00BE5C25">
                        <w:rPr>
                          <w:b/>
                          <w:bCs/>
                          <w:color w:val="0040CF"/>
                          <w:sz w:val="20"/>
                          <w:szCs w:val="20"/>
                        </w:rPr>
                        <w:t>)</w:t>
                      </w:r>
                    </w:p>
                    <w:p w14:paraId="23699388" w14:textId="77777777" w:rsidR="00D4122E" w:rsidRDefault="00D4122E" w:rsidP="00D4122E">
                      <w:pPr>
                        <w:spacing w:after="0" w:line="240" w:lineRule="auto"/>
                        <w:ind w:firstLine="284"/>
                        <w:rPr>
                          <w:color w:val="002060"/>
                          <w:sz w:val="18"/>
                          <w:szCs w:val="18"/>
                        </w:rPr>
                      </w:pPr>
                    </w:p>
                  </w:txbxContent>
                </v:textbox>
              </v:roundrect>
            </w:pict>
          </mc:Fallback>
        </mc:AlternateContent>
      </w:r>
    </w:p>
    <w:p w14:paraId="415E3AE8" w14:textId="77777777" w:rsidR="00D4122E" w:rsidRDefault="00D4122E" w:rsidP="00D4122E">
      <w:pPr>
        <w:spacing w:after="0" w:line="240" w:lineRule="auto"/>
      </w:pPr>
    </w:p>
    <w:p w14:paraId="5706AC4C" w14:textId="77777777" w:rsidR="00D4122E" w:rsidRDefault="00D4122E" w:rsidP="00D4122E">
      <w:pPr>
        <w:spacing w:after="0" w:line="240" w:lineRule="auto"/>
      </w:pPr>
    </w:p>
    <w:p w14:paraId="360CCD88" w14:textId="77777777" w:rsidR="00D4122E" w:rsidRDefault="00D4122E" w:rsidP="00D4122E">
      <w:pPr>
        <w:spacing w:after="0" w:line="240" w:lineRule="auto"/>
      </w:pPr>
    </w:p>
    <w:p w14:paraId="24359FCB" w14:textId="77777777" w:rsidR="00D4122E" w:rsidRDefault="00D4122E" w:rsidP="00D4122E">
      <w:pPr>
        <w:spacing w:after="0" w:line="240" w:lineRule="auto"/>
      </w:pPr>
      <w:r>
        <w:rPr>
          <w:noProof/>
        </w:rPr>
        <mc:AlternateContent>
          <mc:Choice Requires="wps">
            <w:drawing>
              <wp:anchor distT="0" distB="0" distL="114300" distR="114300" simplePos="0" relativeHeight="251696128" behindDoc="0" locked="0" layoutInCell="1" hidden="0" allowOverlap="1" wp14:anchorId="6716CC2B" wp14:editId="70A37AF0">
                <wp:simplePos x="0" y="0"/>
                <wp:positionH relativeFrom="column">
                  <wp:posOffset>2451100</wp:posOffset>
                </wp:positionH>
                <wp:positionV relativeFrom="paragraph">
                  <wp:posOffset>0</wp:posOffset>
                </wp:positionV>
                <wp:extent cx="0" cy="25400"/>
                <wp:effectExtent l="0" t="0" r="0" b="0"/>
                <wp:wrapNone/>
                <wp:docPr id="1168532182" name="Straight Arrow Connector 1168532182"/>
                <wp:cNvGraphicFramePr/>
                <a:graphic xmlns:a="http://schemas.openxmlformats.org/drawingml/2006/main">
                  <a:graphicData uri="http://schemas.microsoft.com/office/word/2010/wordprocessingShape">
                    <wps:wsp>
                      <wps:cNvCnPr/>
                      <wps:spPr>
                        <a:xfrm>
                          <a:off x="5064365" y="3780000"/>
                          <a:ext cx="563270" cy="0"/>
                        </a:xfrm>
                        <a:prstGeom prst="straightConnector1">
                          <a:avLst/>
                        </a:prstGeom>
                        <a:noFill/>
                        <a:ln w="9525" cap="flat" cmpd="sng">
                          <a:solidFill>
                            <a:schemeClr val="dk1"/>
                          </a:solidFill>
                          <a:prstDash val="solid"/>
                          <a:miter lim="800000"/>
                          <a:headEnd type="none" w="sm" len="sm"/>
                          <a:tailEnd type="triangle" w="med" len="med"/>
                        </a:ln>
                      </wps:spPr>
                      <wps:bodyPr/>
                    </wps:wsp>
                  </a:graphicData>
                </a:graphic>
              </wp:anchor>
            </w:drawing>
          </mc:Choice>
          <mc:Fallback>
            <w:pict>
              <v:shapetype w14:anchorId="530095D9" id="_x0000_t32" coordsize="21600,21600" o:spt="32" o:oned="t" path="m,l21600,21600e" filled="f">
                <v:path arrowok="t" fillok="f" o:connecttype="none"/>
                <o:lock v:ext="edit" shapetype="t"/>
              </v:shapetype>
              <v:shape id="Straight Arrow Connector 1168532182" o:spid="_x0000_s1026" type="#_x0000_t32" style="position:absolute;margin-left:193pt;margin-top:0;width:0;height:2pt;z-index:2516961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" strokecolor="black [3200]">
                <v:stroke startarrowwidth="narrow" startarrowlength="short" endarrow="block" joinstyle="miter"/>
              </v:shape>
            </w:pict>
          </mc:Fallback>
        </mc:AlternateContent>
      </w:r>
    </w:p>
    <w:p w14:paraId="383FE9DE" w14:textId="77777777" w:rsidR="00D4122E" w:rsidRDefault="00D4122E" w:rsidP="00D4122E">
      <w:pPr>
        <w:pBdr>
          <w:top w:val="nil"/>
          <w:left w:val="nil"/>
          <w:bottom w:val="nil"/>
          <w:right w:val="nil"/>
          <w:between w:val="nil"/>
        </w:pBdr>
        <w:spacing w:line="240" w:lineRule="auto"/>
        <w:rPr>
          <w:color w:val="000000"/>
          <w:sz w:val="20"/>
          <w:szCs w:val="20"/>
        </w:rPr>
      </w:pPr>
      <w:r>
        <w:rPr>
          <w:noProof/>
        </w:rPr>
        <mc:AlternateContent>
          <mc:Choice Requires="wps">
            <w:drawing>
              <wp:anchor distT="0" distB="0" distL="114300" distR="114300" simplePos="0" relativeHeight="251700224" behindDoc="1" locked="0" layoutInCell="1" allowOverlap="1" wp14:anchorId="4AB049EA" wp14:editId="6810723E">
                <wp:simplePos x="0" y="0"/>
                <wp:positionH relativeFrom="column">
                  <wp:posOffset>2084862</wp:posOffset>
                </wp:positionH>
                <wp:positionV relativeFrom="paragraph">
                  <wp:posOffset>67788</wp:posOffset>
                </wp:positionV>
                <wp:extent cx="2027875" cy="5659755"/>
                <wp:effectExtent l="0" t="6350" r="4445" b="4445"/>
                <wp:wrapNone/>
                <wp:docPr id="528217510" name="Round Same-side Corner of Rectangle 10"/>
                <wp:cNvGraphicFramePr/>
                <a:graphic xmlns:a="http://schemas.openxmlformats.org/drawingml/2006/main">
                  <a:graphicData uri="http://schemas.microsoft.com/office/word/2010/wordprocessingShape">
                    <wps:wsp>
                      <wps:cNvSpPr/>
                      <wps:spPr>
                        <a:xfrm rot="5400000">
                          <a:off x="0" y="0"/>
                          <a:ext cx="2027875" cy="5659755"/>
                        </a:xfrm>
                        <a:prstGeom prst="round2SameRect">
                          <a:avLst>
                            <a:gd name="adj1" fmla="val 1142"/>
                            <a:gd name="adj2" fmla="val 0"/>
                          </a:avLst>
                        </a:prstGeom>
                        <a:solidFill>
                          <a:srgbClr val="EFF5FE"/>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DB2C676" w14:textId="77777777" w:rsidR="00D4122E" w:rsidRPr="00E907A8" w:rsidRDefault="00D4122E" w:rsidP="00D4122E">
                            <w:pPr>
                              <w:jc w:val="center"/>
                              <w:rPr>
                                <w:lang w:val="en-US"/>
                              </w:rPr>
                            </w:pPr>
                            <w:r>
                              <w:rPr>
                                <w:lang w:val="en-US"/>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B049EA" id="Round Same-side Corner of Rectangle 10" o:spid="_x0000_s1039" style="position:absolute;margin-left:164.15pt;margin-top:5.35pt;width:159.7pt;height:445.65pt;rotation:90;z-index:-251616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27875,565975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" adj="-11796480,,5400" path="m23158,l2004717,v12790,,23158,10368,23158,23158l2027875,5659755r,l,5659755r,l,23158c,10368,10368,,23158,xe" fillcolor="#eff5fe" stroked="f" strokeweight="1pt">
                <v:stroke joinstyle="miter"/>
                <v:formulas/>
                <v:path arrowok="t" o:connecttype="custom" o:connectlocs="23158,0;2004717,0;2027875,23158;2027875,5659755;2027875,5659755;0,5659755;0,5659755;0,23158;23158,0" o:connectangles="0,0,0,0,0,0,0,0,0" textboxrect="0,0,2027875,5659755"/>
                <v:textbox>
                  <w:txbxContent>
                    <w:p w14:paraId="4DB2C676" w14:textId="77777777" w:rsidR="00D4122E" w:rsidRPr="00E907A8" w:rsidRDefault="00D4122E" w:rsidP="00D4122E">
                      <w:pPr>
                        <w:jc w:val="center"/>
                        <w:rPr>
                          <w:lang w:val="en-US"/>
                        </w:rPr>
                      </w:pPr>
                      <w:r>
                        <w:rPr>
                          <w:lang w:val="en-US"/>
                        </w:rPr>
                        <w:t xml:space="preserve"> </w:t>
                      </w:r>
                    </w:p>
                  </w:txbxContent>
                </v:textbox>
              </v:shape>
            </w:pict>
          </mc:Fallback>
        </mc:AlternateContent>
      </w:r>
      <w:r>
        <w:rPr>
          <w:noProof/>
        </w:rPr>
        <mc:AlternateContent>
          <mc:Choice Requires="wps">
            <w:drawing>
              <wp:anchor distT="0" distB="0" distL="114300" distR="114300" simplePos="0" relativeHeight="251698176" behindDoc="0" locked="0" layoutInCell="1" allowOverlap="1" wp14:anchorId="59FBA55D" wp14:editId="2603CFC2">
                <wp:simplePos x="0" y="0"/>
                <wp:positionH relativeFrom="column">
                  <wp:posOffset>-1291114</wp:posOffset>
                </wp:positionH>
                <wp:positionV relativeFrom="paragraph">
                  <wp:posOffset>223045</wp:posOffset>
                </wp:positionV>
                <wp:extent cx="2833689" cy="263525"/>
                <wp:effectExtent l="8572" t="0" r="0" b="0"/>
                <wp:wrapNone/>
                <wp:docPr id="1743116953" name="Round Same-side Corner of Rectangle 6"/>
                <wp:cNvGraphicFramePr/>
                <a:graphic xmlns:a="http://schemas.openxmlformats.org/drawingml/2006/main">
                  <a:graphicData uri="http://schemas.microsoft.com/office/word/2010/wordprocessingShape">
                    <wps:wsp>
                      <wps:cNvSpPr/>
                      <wps:spPr>
                        <a:xfrm rot="16200000">
                          <a:off x="0" y="0"/>
                          <a:ext cx="2833689" cy="263525"/>
                        </a:xfrm>
                        <a:prstGeom prst="round2SameRect">
                          <a:avLst>
                            <a:gd name="adj1" fmla="val 9438"/>
                            <a:gd name="adj2" fmla="val 0"/>
                          </a:avLst>
                        </a:prstGeom>
                        <a:solidFill>
                          <a:srgbClr val="002060"/>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3CA1D23" w14:textId="77777777" w:rsidR="00D4122E" w:rsidRPr="009E617E" w:rsidRDefault="00D4122E" w:rsidP="00D4122E">
                            <w:pPr>
                              <w:spacing w:after="0"/>
                              <w:jc w:val="center"/>
                              <w:rPr>
                                <w:b/>
                                <w:bCs/>
                                <w:color w:val="FFFFFF" w:themeColor="background1"/>
                                <w:sz w:val="20"/>
                                <w:szCs w:val="20"/>
                                <w:lang w:val="en-US"/>
                              </w:rPr>
                            </w:pPr>
                            <w:r w:rsidRPr="009E617E">
                              <w:rPr>
                                <w:b/>
                                <w:bCs/>
                                <w:color w:val="FFFFFF" w:themeColor="background1"/>
                                <w:sz w:val="20"/>
                                <w:szCs w:val="20"/>
                                <w:lang w:val="en-US"/>
                              </w:rPr>
                              <w:t>Identification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FBA55D" id="Round Same-side Corner of Rectangle 6" o:spid="_x0000_s1040" style="position:absolute;margin-left:-101.65pt;margin-top:17.55pt;width:223.15pt;height:20.75pt;rotation:-90;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833689,2635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" adj="-11796480,,5400" path="m24871,l2808818,v13736,,24871,11135,24871,24871l2833689,263525r,l,263525r,l,24871c,11135,11135,,24871,xe" fillcolor="#002060" stroked="f" strokeweight="1pt">
                <v:stroke joinstyle="miter"/>
                <v:formulas/>
                <v:path arrowok="t" o:connecttype="custom" o:connectlocs="24871,0;2808818,0;2833689,24871;2833689,263525;2833689,263525;0,263525;0,263525;0,24871;24871,0" o:connectangles="0,0,0,0,0,0,0,0,0" textboxrect="0,0,2833689,263525"/>
                <v:textbox>
                  <w:txbxContent>
                    <w:p w14:paraId="33CA1D23" w14:textId="77777777" w:rsidR="00D4122E" w:rsidRPr="009E617E" w:rsidRDefault="00D4122E" w:rsidP="00D4122E">
                      <w:pPr>
                        <w:spacing w:after="0"/>
                        <w:jc w:val="center"/>
                        <w:rPr>
                          <w:b/>
                          <w:bCs/>
                          <w:color w:val="FFFFFF" w:themeColor="background1"/>
                          <w:sz w:val="20"/>
                          <w:szCs w:val="20"/>
                          <w:lang w:val="en-US"/>
                        </w:rPr>
                      </w:pPr>
                      <w:r w:rsidRPr="009E617E">
                        <w:rPr>
                          <w:b/>
                          <w:bCs/>
                          <w:color w:val="FFFFFF" w:themeColor="background1"/>
                          <w:sz w:val="20"/>
                          <w:szCs w:val="20"/>
                          <w:lang w:val="en-US"/>
                        </w:rPr>
                        <w:t>Identification</w:t>
                      </w:r>
                    </w:p>
                  </w:txbxContent>
                </v:textbox>
              </v:shape>
            </w:pict>
          </mc:Fallback>
        </mc:AlternateContent>
      </w:r>
      <w:r>
        <w:rPr>
          <w:noProof/>
        </w:rPr>
        <mc:AlternateContent>
          <mc:Choice Requires="wps">
            <w:drawing>
              <wp:anchor distT="0" distB="0" distL="114300" distR="114300" simplePos="0" relativeHeight="251716608" behindDoc="0" locked="0" layoutInCell="1" allowOverlap="1" wp14:anchorId="7B45F953" wp14:editId="467AD9AA">
                <wp:simplePos x="0" y="0"/>
                <wp:positionH relativeFrom="column">
                  <wp:posOffset>1932940</wp:posOffset>
                </wp:positionH>
                <wp:positionV relativeFrom="paragraph">
                  <wp:posOffset>1066800</wp:posOffset>
                </wp:positionV>
                <wp:extent cx="1439545" cy="0"/>
                <wp:effectExtent l="0" t="76200" r="27305" b="114300"/>
                <wp:wrapNone/>
                <wp:docPr id="434194799" name="Straight Arrow Connector 434194799"/>
                <wp:cNvGraphicFramePr/>
                <a:graphic xmlns:a="http://schemas.openxmlformats.org/drawingml/2006/main">
                  <a:graphicData uri="http://schemas.microsoft.com/office/word/2010/wordprocessingShape">
                    <wps:wsp>
                      <wps:cNvCnPr/>
                      <wps:spPr>
                        <a:xfrm>
                          <a:off x="0" y="0"/>
                          <a:ext cx="1439545" cy="0"/>
                        </a:xfrm>
                        <a:prstGeom prst="straightConnector1">
                          <a:avLst/>
                        </a:prstGeom>
                        <a:ln w="19050" cap="flat" cmpd="sng" algn="ctr">
                          <a:solidFill>
                            <a:srgbClr val="4C658A"/>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anchor>
            </w:drawing>
          </mc:Choice>
          <mc:Fallback>
            <w:pict>
              <v:shape w14:anchorId="52734D65" id="Straight Arrow Connector 434194799" o:spid="_x0000_s1026" type="#_x0000_t32" style="position:absolute;margin-left:152.2pt;margin-top:84pt;width:113.35pt;height:0;z-index:2517166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" strokecolor="#4c658a" strokeweight="1.5pt">
                <v:stroke endarrow="open"/>
              </v:shape>
            </w:pict>
          </mc:Fallback>
        </mc:AlternateContent>
      </w:r>
      <w:r>
        <w:rPr>
          <w:noProof/>
        </w:rPr>
        <mc:AlternateContent>
          <mc:Choice Requires="wps">
            <w:drawing>
              <wp:anchor distT="0" distB="0" distL="114300" distR="114300" simplePos="0" relativeHeight="251704320" behindDoc="0" locked="0" layoutInCell="1" allowOverlap="1" wp14:anchorId="71FD39FA" wp14:editId="1AA62941">
                <wp:simplePos x="0" y="0"/>
                <wp:positionH relativeFrom="column">
                  <wp:posOffset>3337560</wp:posOffset>
                </wp:positionH>
                <wp:positionV relativeFrom="paragraph">
                  <wp:posOffset>550545</wp:posOffset>
                </wp:positionV>
                <wp:extent cx="2288540" cy="1031875"/>
                <wp:effectExtent l="0" t="0" r="16510" b="15875"/>
                <wp:wrapNone/>
                <wp:docPr id="1883561726" name="Rounded Rectangle 14"/>
                <wp:cNvGraphicFramePr/>
                <a:graphic xmlns:a="http://schemas.openxmlformats.org/drawingml/2006/main">
                  <a:graphicData uri="http://schemas.microsoft.com/office/word/2010/wordprocessingShape">
                    <wps:wsp>
                      <wps:cNvSpPr/>
                      <wps:spPr>
                        <a:xfrm>
                          <a:off x="0" y="0"/>
                          <a:ext cx="2288540" cy="1031875"/>
                        </a:xfrm>
                        <a:prstGeom prst="roundRect">
                          <a:avLst>
                            <a:gd name="adj" fmla="val 2022"/>
                          </a:avLst>
                        </a:prstGeom>
                        <a:solidFill>
                          <a:schemeClr val="bg1"/>
                        </a:solidFill>
                        <a:ln w="19050">
                          <a:solidFill>
                            <a:srgbClr val="4C658A"/>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0C6BFA5" w14:textId="77777777" w:rsidR="00D4122E" w:rsidRPr="00BE5C25" w:rsidRDefault="00D4122E" w:rsidP="00D4122E">
                            <w:pPr>
                              <w:spacing w:after="0" w:line="240" w:lineRule="auto"/>
                              <w:rPr>
                                <w:color w:val="002060"/>
                                <w:sz w:val="20"/>
                                <w:szCs w:val="20"/>
                              </w:rPr>
                            </w:pPr>
                            <w:r w:rsidRPr="00BE5C25">
                              <w:rPr>
                                <w:color w:val="002060"/>
                                <w:sz w:val="20"/>
                                <w:szCs w:val="20"/>
                              </w:rPr>
                              <w:t xml:space="preserve">References removed </w:t>
                            </w:r>
                            <w:r w:rsidRPr="00BE5C25">
                              <w:rPr>
                                <w:b/>
                                <w:bCs/>
                                <w:color w:val="0040CF"/>
                                <w:sz w:val="20"/>
                                <w:szCs w:val="20"/>
                              </w:rPr>
                              <w:t>(n =</w:t>
                            </w:r>
                            <w:r>
                              <w:rPr>
                                <w:b/>
                                <w:bCs/>
                                <w:color w:val="0040CF"/>
                                <w:sz w:val="20"/>
                                <w:szCs w:val="20"/>
                              </w:rPr>
                              <w:t xml:space="preserve"> </w:t>
                            </w:r>
                            <w:r>
                              <w:rPr>
                                <w:b/>
                                <w:bCs/>
                                <w:noProof/>
                                <w:color w:val="0040CF"/>
                                <w:sz w:val="20"/>
                                <w:szCs w:val="20"/>
                              </w:rPr>
                              <w:t>4910</w:t>
                            </w:r>
                            <w:r w:rsidRPr="00BE5C25">
                              <w:rPr>
                                <w:b/>
                                <w:bCs/>
                                <w:color w:val="0040CF"/>
                                <w:sz w:val="20"/>
                                <w:szCs w:val="20"/>
                              </w:rPr>
                              <w:t xml:space="preserve">)  </w:t>
                            </w:r>
                          </w:p>
                          <w:p w14:paraId="03B2DE82" w14:textId="77777777" w:rsidR="00D4122E" w:rsidRPr="00BE5C25" w:rsidRDefault="00D4122E" w:rsidP="00D4122E">
                            <w:pPr>
                              <w:spacing w:after="0" w:line="240" w:lineRule="auto"/>
                              <w:ind w:left="284"/>
                              <w:rPr>
                                <w:color w:val="002060"/>
                              </w:rPr>
                            </w:pPr>
                            <w:r w:rsidRPr="00BE5C25">
                              <w:rPr>
                                <w:color w:val="002060"/>
                                <w:sz w:val="18"/>
                                <w:szCs w:val="18"/>
                              </w:rPr>
                              <w:t xml:space="preserve">Duplicates identified manually (n = </w:t>
                            </w:r>
                            <w:r>
                              <w:rPr>
                                <w:noProof/>
                                <w:color w:val="002060"/>
                                <w:sz w:val="18"/>
                                <w:szCs w:val="18"/>
                              </w:rPr>
                              <w:t>159</w:t>
                            </w:r>
                            <w:r w:rsidRPr="00BE5C25">
                              <w:rPr>
                                <w:color w:val="002060"/>
                                <w:sz w:val="18"/>
                                <w:szCs w:val="18"/>
                              </w:rPr>
                              <w:t>)</w:t>
                            </w:r>
                          </w:p>
                          <w:p w14:paraId="000ED23C" w14:textId="77777777" w:rsidR="00D4122E" w:rsidRPr="00BE5C25" w:rsidRDefault="00D4122E" w:rsidP="00D4122E">
                            <w:pPr>
                              <w:spacing w:after="0" w:line="240" w:lineRule="auto"/>
                              <w:ind w:left="284"/>
                              <w:rPr>
                                <w:color w:val="002060"/>
                                <w:sz w:val="18"/>
                                <w:szCs w:val="18"/>
                              </w:rPr>
                            </w:pPr>
                            <w:r w:rsidRPr="00BE5C25">
                              <w:rPr>
                                <w:color w:val="002060"/>
                                <w:sz w:val="18"/>
                                <w:szCs w:val="18"/>
                              </w:rPr>
                              <w:t xml:space="preserve">Duplicates identified by Covidence (n = </w:t>
                            </w:r>
                            <w:r>
                              <w:rPr>
                                <w:noProof/>
                                <w:color w:val="002060"/>
                                <w:sz w:val="18"/>
                                <w:szCs w:val="18"/>
                              </w:rPr>
                              <w:t>4751</w:t>
                            </w:r>
                            <w:r w:rsidRPr="00BE5C25">
                              <w:rPr>
                                <w:color w:val="002060"/>
                                <w:sz w:val="18"/>
                                <w:szCs w:val="18"/>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1FD39FA" id="Rounded Rectangle 14" o:spid="_x0000_s1041" style="position:absolute;margin-left:262.8pt;margin-top:43.35pt;width:180.2pt;height:81.2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32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" fillcolor="white [3212]" strokecolor="#4c658a" strokeweight="1.5pt">
                <v:stroke joinstyle="miter"/>
                <v:textbox>
                  <w:txbxContent>
                    <w:p w14:paraId="20C6BFA5" w14:textId="77777777" w:rsidR="00D4122E" w:rsidRPr="00BE5C25" w:rsidRDefault="00D4122E" w:rsidP="00D4122E">
                      <w:pPr>
                        <w:spacing w:after="0" w:line="240" w:lineRule="auto"/>
                        <w:rPr>
                          <w:color w:val="002060"/>
                          <w:sz w:val="20"/>
                          <w:szCs w:val="20"/>
                        </w:rPr>
                      </w:pPr>
                      <w:r w:rsidRPr="00BE5C25">
                        <w:rPr>
                          <w:color w:val="002060"/>
                          <w:sz w:val="20"/>
                          <w:szCs w:val="20"/>
                        </w:rPr>
                        <w:t xml:space="preserve">References removed </w:t>
                      </w:r>
                      <w:r w:rsidRPr="00BE5C25">
                        <w:rPr>
                          <w:b/>
                          <w:bCs/>
                          <w:color w:val="0040CF"/>
                          <w:sz w:val="20"/>
                          <w:szCs w:val="20"/>
                        </w:rPr>
                        <w:t>(n =</w:t>
                      </w:r>
                      <w:r>
                        <w:rPr>
                          <w:b/>
                          <w:bCs/>
                          <w:color w:val="0040CF"/>
                          <w:sz w:val="20"/>
                          <w:szCs w:val="20"/>
                        </w:rPr>
                        <w:t xml:space="preserve"> </w:t>
                      </w:r>
                      <w:r>
                        <w:rPr>
                          <w:b/>
                          <w:bCs/>
                          <w:noProof/>
                          <w:color w:val="0040CF"/>
                          <w:sz w:val="20"/>
                          <w:szCs w:val="20"/>
                        </w:rPr>
                        <w:t>4910</w:t>
                      </w:r>
                      <w:r w:rsidRPr="00BE5C25">
                        <w:rPr>
                          <w:b/>
                          <w:bCs/>
                          <w:color w:val="0040CF"/>
                          <w:sz w:val="20"/>
                          <w:szCs w:val="20"/>
                        </w:rPr>
                        <w:t xml:space="preserve">)  </w:t>
                      </w:r>
                    </w:p>
                    <w:p w14:paraId="03B2DE82" w14:textId="77777777" w:rsidR="00D4122E" w:rsidRPr="00BE5C25" w:rsidRDefault="00D4122E" w:rsidP="00D4122E">
                      <w:pPr>
                        <w:spacing w:after="0" w:line="240" w:lineRule="auto"/>
                        <w:ind w:left="284"/>
                        <w:rPr>
                          <w:color w:val="002060"/>
                        </w:rPr>
                      </w:pPr>
                      <w:r w:rsidRPr="00BE5C25">
                        <w:rPr>
                          <w:color w:val="002060"/>
                          <w:sz w:val="18"/>
                          <w:szCs w:val="18"/>
                        </w:rPr>
                        <w:t xml:space="preserve">Duplicates identified manually (n = </w:t>
                      </w:r>
                      <w:r>
                        <w:rPr>
                          <w:noProof/>
                          <w:color w:val="002060"/>
                          <w:sz w:val="18"/>
                          <w:szCs w:val="18"/>
                        </w:rPr>
                        <w:t>159</w:t>
                      </w:r>
                      <w:r w:rsidRPr="00BE5C25">
                        <w:rPr>
                          <w:color w:val="002060"/>
                          <w:sz w:val="18"/>
                          <w:szCs w:val="18"/>
                        </w:rPr>
                        <w:t>)</w:t>
                      </w:r>
                    </w:p>
                    <w:p w14:paraId="000ED23C" w14:textId="77777777" w:rsidR="00D4122E" w:rsidRPr="00BE5C25" w:rsidRDefault="00D4122E" w:rsidP="00D4122E">
                      <w:pPr>
                        <w:spacing w:after="0" w:line="240" w:lineRule="auto"/>
                        <w:ind w:left="284"/>
                        <w:rPr>
                          <w:color w:val="002060"/>
                          <w:sz w:val="18"/>
                          <w:szCs w:val="18"/>
                        </w:rPr>
                      </w:pPr>
                      <w:r w:rsidRPr="00BE5C25">
                        <w:rPr>
                          <w:color w:val="002060"/>
                          <w:sz w:val="18"/>
                          <w:szCs w:val="18"/>
                        </w:rPr>
                        <w:t xml:space="preserve">Duplicates identified by Covidence (n = </w:t>
                      </w:r>
                      <w:r>
                        <w:rPr>
                          <w:noProof/>
                          <w:color w:val="002060"/>
                          <w:sz w:val="18"/>
                          <w:szCs w:val="18"/>
                        </w:rPr>
                        <w:t>4751</w:t>
                      </w:r>
                      <w:r w:rsidRPr="00BE5C25">
                        <w:rPr>
                          <w:color w:val="002060"/>
                          <w:sz w:val="18"/>
                          <w:szCs w:val="18"/>
                        </w:rPr>
                        <w:t xml:space="preserve">) </w:t>
                      </w:r>
                    </w:p>
                  </w:txbxContent>
                </v:textbox>
              </v:roundrect>
            </w:pict>
          </mc:Fallback>
        </mc:AlternateContent>
      </w:r>
      <w:r>
        <w:rPr>
          <w:noProof/>
        </w:rPr>
        <mc:AlternateContent>
          <mc:Choice Requires="wps">
            <w:drawing>
              <wp:anchor distT="0" distB="0" distL="114300" distR="114300" simplePos="0" relativeHeight="251711488" behindDoc="0" locked="0" layoutInCell="1" allowOverlap="1" wp14:anchorId="738958C9" wp14:editId="771FFD5E">
                <wp:simplePos x="0" y="0"/>
                <wp:positionH relativeFrom="column">
                  <wp:posOffset>1925955</wp:posOffset>
                </wp:positionH>
                <wp:positionV relativeFrom="paragraph">
                  <wp:posOffset>194310</wp:posOffset>
                </wp:positionV>
                <wp:extent cx="1270" cy="1800000"/>
                <wp:effectExtent l="95250" t="0" r="74930" b="48260"/>
                <wp:wrapNone/>
                <wp:docPr id="377411940" name="Straight Arrow Connector 377411940"/>
                <wp:cNvGraphicFramePr/>
                <a:graphic xmlns:a="http://schemas.openxmlformats.org/drawingml/2006/main">
                  <a:graphicData uri="http://schemas.microsoft.com/office/word/2010/wordprocessingShape">
                    <wps:wsp>
                      <wps:cNvCnPr/>
                      <wps:spPr>
                        <a:xfrm>
                          <a:off x="0" y="0"/>
                          <a:ext cx="1270" cy="1800000"/>
                        </a:xfrm>
                        <a:prstGeom prst="straightConnector1">
                          <a:avLst/>
                        </a:prstGeom>
                        <a:ln w="19050" cap="flat" cmpd="sng" algn="ctr">
                          <a:solidFill>
                            <a:srgbClr val="4C658A"/>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6A2AC65" id="Straight Arrow Connector 377411940" o:spid="_x0000_s1026" type="#_x0000_t32" style="position:absolute;margin-left:151.65pt;margin-top:15.3pt;width:.1pt;height:141.7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" strokecolor="#4c658a" strokeweight="1.5pt">
                <v:stroke endarrow="open"/>
              </v:shape>
            </w:pict>
          </mc:Fallback>
        </mc:AlternateContent>
      </w:r>
      <w:r>
        <w:rPr>
          <w:noProof/>
        </w:rPr>
        <mc:AlternateContent>
          <mc:Choice Requires="wps">
            <w:drawing>
              <wp:anchor distT="0" distB="0" distL="114300" distR="114300" simplePos="0" relativeHeight="251712512" behindDoc="0" locked="0" layoutInCell="1" allowOverlap="1" wp14:anchorId="21480426" wp14:editId="62D3E92A">
                <wp:simplePos x="0" y="0"/>
                <wp:positionH relativeFrom="column">
                  <wp:posOffset>1920240</wp:posOffset>
                </wp:positionH>
                <wp:positionV relativeFrom="paragraph">
                  <wp:posOffset>169545</wp:posOffset>
                </wp:positionV>
                <wp:extent cx="2346960" cy="208280"/>
                <wp:effectExtent l="0" t="0" r="34290" b="20320"/>
                <wp:wrapNone/>
                <wp:docPr id="2047394657" name="Elbow Connector 23"/>
                <wp:cNvGraphicFramePr/>
                <a:graphic xmlns:a="http://schemas.openxmlformats.org/drawingml/2006/main">
                  <a:graphicData uri="http://schemas.microsoft.com/office/word/2010/wordprocessingShape">
                    <wps:wsp>
                      <wps:cNvCnPr/>
                      <wps:spPr>
                        <a:xfrm flipV="1">
                          <a:off x="0" y="0"/>
                          <a:ext cx="2346960" cy="208280"/>
                        </a:xfrm>
                        <a:prstGeom prst="bentConnector3">
                          <a:avLst>
                            <a:gd name="adj1" fmla="val 100086"/>
                          </a:avLst>
                        </a:prstGeom>
                        <a:ln w="19050">
                          <a:solidFill>
                            <a:srgbClr val="4C658A"/>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0C4E5FD7" id="_x0000_t34" coordsize="21600,21600" o:spt="34" o:oned="t" adj="10800" path="m,l@0,0@0,21600,21600,21600e" filled="f">
                <v:stroke joinstyle="miter"/>
                <v:formulas>
                  <v:f eqn="val #0"/>
                </v:formulas>
                <v:path arrowok="t" fillok="f" o:connecttype="none"/>
                <v:handles>
                  <v:h position="#0,center"/>
                </v:handles>
                <o:lock v:ext="edit" shapetype="t"/>
              </v:shapetype>
              <v:shape id="Elbow Connector 23" o:spid="_x0000_s1026" type="#_x0000_t34" style="position:absolute;margin-left:151.2pt;margin-top:13.35pt;width:184.8pt;height:16.4pt;flip:y;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" adj="21619" strokecolor="#4c658a" strokeweight="1.5pt"/>
            </w:pict>
          </mc:Fallback>
        </mc:AlternateContent>
      </w:r>
    </w:p>
    <w:p w14:paraId="06FBA931" w14:textId="77777777" w:rsidR="00D4122E" w:rsidRDefault="00D4122E" w:rsidP="00D4122E">
      <w:pPr>
        <w:pBdr>
          <w:top w:val="nil"/>
          <w:left w:val="nil"/>
          <w:bottom w:val="nil"/>
          <w:right w:val="nil"/>
          <w:between w:val="nil"/>
        </w:pBdr>
        <w:spacing w:line="240" w:lineRule="auto"/>
        <w:rPr>
          <w:rFonts w:ascii="Arial" w:eastAsia="Arial" w:hAnsi="Arial" w:cs="Arial"/>
          <w:color w:val="000000"/>
          <w:sz w:val="18"/>
          <w:szCs w:val="18"/>
        </w:rPr>
      </w:pPr>
    </w:p>
    <w:p w14:paraId="7F967179" w14:textId="77777777" w:rsidR="00D4122E" w:rsidRPr="00842FC4" w:rsidRDefault="00D4122E" w:rsidP="00D4122E">
      <w:pPr>
        <w:rPr>
          <w:rFonts w:ascii="Arial" w:eastAsia="Arial" w:hAnsi="Arial" w:cs="Arial"/>
          <w:sz w:val="18"/>
          <w:szCs w:val="18"/>
        </w:rPr>
      </w:pPr>
    </w:p>
    <w:p w14:paraId="498C2365" w14:textId="77777777" w:rsidR="00D4122E" w:rsidRPr="00842FC4" w:rsidRDefault="00D4122E" w:rsidP="00D4122E">
      <w:pPr>
        <w:rPr>
          <w:rFonts w:ascii="Arial" w:eastAsia="Arial" w:hAnsi="Arial" w:cs="Arial"/>
          <w:sz w:val="18"/>
          <w:szCs w:val="18"/>
        </w:rPr>
      </w:pPr>
    </w:p>
    <w:p w14:paraId="2036BE06" w14:textId="77777777" w:rsidR="00D4122E" w:rsidRPr="00842FC4" w:rsidRDefault="00D4122E" w:rsidP="00D4122E">
      <w:pPr>
        <w:rPr>
          <w:rFonts w:ascii="Arial" w:eastAsia="Arial" w:hAnsi="Arial" w:cs="Arial"/>
          <w:sz w:val="18"/>
          <w:szCs w:val="18"/>
        </w:rPr>
      </w:pPr>
    </w:p>
    <w:p w14:paraId="6F24A7F8" w14:textId="77777777" w:rsidR="00D4122E" w:rsidRPr="00842FC4" w:rsidRDefault="00D4122E" w:rsidP="00D4122E">
      <w:pPr>
        <w:rPr>
          <w:rFonts w:ascii="Arial" w:eastAsia="Arial" w:hAnsi="Arial" w:cs="Arial"/>
          <w:sz w:val="18"/>
          <w:szCs w:val="18"/>
        </w:rPr>
      </w:pPr>
    </w:p>
    <w:p w14:paraId="6C4CD358" w14:textId="77777777" w:rsidR="00D4122E" w:rsidRPr="00842FC4" w:rsidRDefault="00D4122E" w:rsidP="00D4122E">
      <w:pPr>
        <w:rPr>
          <w:rFonts w:ascii="Arial" w:eastAsia="Arial" w:hAnsi="Arial" w:cs="Arial"/>
          <w:sz w:val="18"/>
          <w:szCs w:val="18"/>
        </w:rPr>
      </w:pPr>
      <w:r>
        <w:rPr>
          <w:noProof/>
        </w:rPr>
        <mc:AlternateContent>
          <mc:Choice Requires="wps">
            <w:drawing>
              <wp:anchor distT="0" distB="0" distL="114300" distR="114300" simplePos="0" relativeHeight="251709440" behindDoc="1" locked="0" layoutInCell="1" allowOverlap="1" wp14:anchorId="76A4D568" wp14:editId="2C9BFF3A">
                <wp:simplePos x="0" y="0"/>
                <wp:positionH relativeFrom="column">
                  <wp:posOffset>2635569</wp:posOffset>
                </wp:positionH>
                <wp:positionV relativeFrom="paragraph">
                  <wp:posOffset>216218</wp:posOffset>
                </wp:positionV>
                <wp:extent cx="890270" cy="5654993"/>
                <wp:effectExtent l="0" t="953" r="4128" b="4127"/>
                <wp:wrapNone/>
                <wp:docPr id="991728426" name="Round Same-side Corner of Rectangle 20"/>
                <wp:cNvGraphicFramePr/>
                <a:graphic xmlns:a="http://schemas.openxmlformats.org/drawingml/2006/main">
                  <a:graphicData uri="http://schemas.microsoft.com/office/word/2010/wordprocessingShape">
                    <wps:wsp>
                      <wps:cNvSpPr/>
                      <wps:spPr>
                        <a:xfrm rot="5400000">
                          <a:off x="0" y="0"/>
                          <a:ext cx="890270" cy="5654993"/>
                        </a:xfrm>
                        <a:prstGeom prst="round2SameRect">
                          <a:avLst>
                            <a:gd name="adj1" fmla="val 6175"/>
                            <a:gd name="adj2" fmla="val 0"/>
                          </a:avLst>
                        </a:prstGeom>
                        <a:solidFill>
                          <a:srgbClr val="EFF5FE"/>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3BACBD0" w14:textId="77777777" w:rsidR="00D4122E" w:rsidRPr="00E907A8" w:rsidRDefault="00D4122E" w:rsidP="00D4122E">
                            <w:pPr>
                              <w:jc w:val="center"/>
                              <w:rPr>
                                <w:lang w:val="en-US"/>
                              </w:rPr>
                            </w:pPr>
                            <w:r>
                              <w:rPr>
                                <w:lang w:val="en-US"/>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A4D568" id="Round Same-side Corner of Rectangle 20" o:spid="_x0000_s1042" style="position:absolute;margin-left:207.55pt;margin-top:17.05pt;width:70.1pt;height:445.3pt;rotation:90;z-index:-251607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890270,5654993"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" adj="-11796480,,5400" path="m54974,l835296,v30361,,54974,24613,54974,54974l890270,5654993r,l,5654993r,l,54974c,24613,24613,,54974,xe" fillcolor="#eff5fe" stroked="f" strokeweight="1pt">
                <v:stroke joinstyle="miter"/>
                <v:formulas/>
                <v:path arrowok="t" o:connecttype="custom" o:connectlocs="54974,0;835296,0;890270,54974;890270,5654993;890270,5654993;0,5654993;0,5654993;0,54974;54974,0" o:connectangles="0,0,0,0,0,0,0,0,0" textboxrect="0,0,890270,5654993"/>
                <v:textbox>
                  <w:txbxContent>
                    <w:p w14:paraId="53BACBD0" w14:textId="77777777" w:rsidR="00D4122E" w:rsidRPr="00E907A8" w:rsidRDefault="00D4122E" w:rsidP="00D4122E">
                      <w:pPr>
                        <w:jc w:val="center"/>
                        <w:rPr>
                          <w:lang w:val="en-US"/>
                        </w:rPr>
                      </w:pPr>
                      <w:r>
                        <w:rPr>
                          <w:lang w:val="en-US"/>
                        </w:rPr>
                        <w:t xml:space="preserve"> </w:t>
                      </w:r>
                    </w:p>
                  </w:txbxContent>
                </v:textbox>
              </v:shape>
            </w:pict>
          </mc:Fallback>
        </mc:AlternateContent>
      </w:r>
    </w:p>
    <w:p w14:paraId="5A54D9B8" w14:textId="77777777" w:rsidR="00D4122E" w:rsidRPr="00842FC4" w:rsidRDefault="00D4122E" w:rsidP="00D4122E">
      <w:pPr>
        <w:rPr>
          <w:rFonts w:ascii="Arial" w:eastAsia="Arial" w:hAnsi="Arial" w:cs="Arial"/>
          <w:sz w:val="18"/>
          <w:szCs w:val="18"/>
        </w:rPr>
      </w:pPr>
    </w:p>
    <w:p w14:paraId="04314057" w14:textId="77777777" w:rsidR="00D4122E" w:rsidRPr="00842FC4" w:rsidRDefault="00D4122E" w:rsidP="00D4122E">
      <w:pPr>
        <w:rPr>
          <w:rFonts w:ascii="Arial" w:eastAsia="Arial" w:hAnsi="Arial" w:cs="Arial"/>
          <w:sz w:val="18"/>
          <w:szCs w:val="18"/>
        </w:rPr>
      </w:pPr>
      <w:r>
        <w:rPr>
          <w:noProof/>
        </w:rPr>
        <mc:AlternateContent>
          <mc:Choice Requires="wps">
            <w:drawing>
              <wp:anchor distT="0" distB="0" distL="114300" distR="114300" simplePos="0" relativeHeight="251719680" behindDoc="0" locked="0" layoutInCell="1" allowOverlap="1" wp14:anchorId="779B2511" wp14:editId="15E9E494">
                <wp:simplePos x="0" y="0"/>
                <wp:positionH relativeFrom="column">
                  <wp:posOffset>2865755</wp:posOffset>
                </wp:positionH>
                <wp:positionV relativeFrom="paragraph">
                  <wp:posOffset>1596390</wp:posOffset>
                </wp:positionV>
                <wp:extent cx="259080" cy="0"/>
                <wp:effectExtent l="0" t="76200" r="26670" b="114300"/>
                <wp:wrapNone/>
                <wp:docPr id="1617655344" name="Straight Arrow Connector 1617655344"/>
                <wp:cNvGraphicFramePr/>
                <a:graphic xmlns:a="http://schemas.openxmlformats.org/drawingml/2006/main">
                  <a:graphicData uri="http://schemas.microsoft.com/office/word/2010/wordprocessingShape">
                    <wps:wsp>
                      <wps:cNvCnPr/>
                      <wps:spPr>
                        <a:xfrm>
                          <a:off x="0" y="0"/>
                          <a:ext cx="259080" cy="0"/>
                        </a:xfrm>
                        <a:prstGeom prst="straightConnector1">
                          <a:avLst/>
                        </a:prstGeom>
                        <a:ln w="19050" cap="flat" cmpd="sng" algn="ctr">
                          <a:solidFill>
                            <a:srgbClr val="4C658A"/>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anchor>
            </w:drawing>
          </mc:Choice>
          <mc:Fallback>
            <w:pict>
              <v:shape w14:anchorId="560F8FAC" id="Straight Arrow Connector 1617655344" o:spid="_x0000_s1026" type="#_x0000_t32" style="position:absolute;margin-left:225.65pt;margin-top:125.7pt;width:20.4pt;height:0;z-index:2517196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" strokecolor="#4c658a" strokeweight="1.5pt">
                <v:stroke endarrow="open"/>
              </v:shape>
            </w:pict>
          </mc:Fallback>
        </mc:AlternateContent>
      </w:r>
      <w:r>
        <w:rPr>
          <w:noProof/>
        </w:rPr>
        <mc:AlternateContent>
          <mc:Choice Requires="wps">
            <w:drawing>
              <wp:anchor distT="0" distB="0" distL="114300" distR="114300" simplePos="0" relativeHeight="251707392" behindDoc="0" locked="0" layoutInCell="1" allowOverlap="1" wp14:anchorId="48F2CEB7" wp14:editId="25F1313A">
                <wp:simplePos x="0" y="0"/>
                <wp:positionH relativeFrom="column">
                  <wp:posOffset>3098800</wp:posOffset>
                </wp:positionH>
                <wp:positionV relativeFrom="paragraph">
                  <wp:posOffset>1367790</wp:posOffset>
                </wp:positionV>
                <wp:extent cx="2303780" cy="436880"/>
                <wp:effectExtent l="0" t="0" r="20320" b="20320"/>
                <wp:wrapNone/>
                <wp:docPr id="1502279807" name="Rounded Rectangle 17"/>
                <wp:cNvGraphicFramePr/>
                <a:graphic xmlns:a="http://schemas.openxmlformats.org/drawingml/2006/main">
                  <a:graphicData uri="http://schemas.microsoft.com/office/word/2010/wordprocessingShape">
                    <wps:wsp>
                      <wps:cNvSpPr/>
                      <wps:spPr>
                        <a:xfrm>
                          <a:off x="0" y="0"/>
                          <a:ext cx="2303780" cy="436880"/>
                        </a:xfrm>
                        <a:prstGeom prst="roundRect">
                          <a:avLst>
                            <a:gd name="adj" fmla="val 1763"/>
                          </a:avLst>
                        </a:prstGeom>
                        <a:solidFill>
                          <a:schemeClr val="bg1"/>
                        </a:solidFill>
                        <a:ln w="19050">
                          <a:solidFill>
                            <a:srgbClr val="4C658A"/>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BD3C6F0" w14:textId="77777777" w:rsidR="00D4122E" w:rsidRPr="007C045F" w:rsidRDefault="00D4122E" w:rsidP="00D4122E">
                            <w:pPr>
                              <w:spacing w:after="0" w:line="240" w:lineRule="auto"/>
                              <w:rPr>
                                <w:color w:val="002060"/>
                                <w:sz w:val="20"/>
                                <w:szCs w:val="20"/>
                              </w:rPr>
                            </w:pPr>
                            <w:r w:rsidRPr="00BE5C25">
                              <w:rPr>
                                <w:color w:val="002060"/>
                                <w:sz w:val="20"/>
                                <w:szCs w:val="20"/>
                              </w:rPr>
                              <w:t xml:space="preserve">Studies excluded </w:t>
                            </w:r>
                            <w:r w:rsidRPr="00BE5C25">
                              <w:rPr>
                                <w:b/>
                                <w:bCs/>
                                <w:color w:val="0040CF"/>
                                <w:sz w:val="20"/>
                                <w:szCs w:val="20"/>
                              </w:rPr>
                              <w:t>(n =</w:t>
                            </w:r>
                            <w:r>
                              <w:rPr>
                                <w:b/>
                                <w:bCs/>
                                <w:color w:val="0040CF"/>
                                <w:sz w:val="20"/>
                                <w:szCs w:val="20"/>
                              </w:rPr>
                              <w:t xml:space="preserve"> </w:t>
                            </w:r>
                            <w:r>
                              <w:rPr>
                                <w:b/>
                                <w:bCs/>
                                <w:noProof/>
                                <w:color w:val="0040CF"/>
                                <w:sz w:val="20"/>
                                <w:szCs w:val="20"/>
                              </w:rPr>
                              <w:t>153</w:t>
                            </w:r>
                            <w:r w:rsidRPr="00BE5C25">
                              <w:rPr>
                                <w:b/>
                                <w:bCs/>
                                <w:color w:val="0040CF"/>
                                <w:sz w:val="20"/>
                                <w:szCs w:val="20"/>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8F2CEB7" id="Rounded Rectangle 17" o:spid="_x0000_s1043" style="position:absolute;margin-left:244pt;margin-top:107.7pt;width:181.4pt;height:34.4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15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" fillcolor="white [3212]" strokecolor="#4c658a" strokeweight="1.5pt">
                <v:stroke joinstyle="miter"/>
                <v:textbox>
                  <w:txbxContent>
                    <w:p w14:paraId="1BD3C6F0" w14:textId="77777777" w:rsidR="00D4122E" w:rsidRPr="007C045F" w:rsidRDefault="00D4122E" w:rsidP="00D4122E">
                      <w:pPr>
                        <w:spacing w:after="0" w:line="240" w:lineRule="auto"/>
                        <w:rPr>
                          <w:color w:val="002060"/>
                          <w:sz w:val="20"/>
                          <w:szCs w:val="20"/>
                        </w:rPr>
                      </w:pPr>
                      <w:r w:rsidRPr="00BE5C25">
                        <w:rPr>
                          <w:color w:val="002060"/>
                          <w:sz w:val="20"/>
                          <w:szCs w:val="20"/>
                        </w:rPr>
                        <w:t xml:space="preserve">Studies excluded </w:t>
                      </w:r>
                      <w:r w:rsidRPr="00BE5C25">
                        <w:rPr>
                          <w:b/>
                          <w:bCs/>
                          <w:color w:val="0040CF"/>
                          <w:sz w:val="20"/>
                          <w:szCs w:val="20"/>
                        </w:rPr>
                        <w:t>(n =</w:t>
                      </w:r>
                      <w:r>
                        <w:rPr>
                          <w:b/>
                          <w:bCs/>
                          <w:color w:val="0040CF"/>
                          <w:sz w:val="20"/>
                          <w:szCs w:val="20"/>
                        </w:rPr>
                        <w:t xml:space="preserve"> </w:t>
                      </w:r>
                      <w:r>
                        <w:rPr>
                          <w:b/>
                          <w:bCs/>
                          <w:noProof/>
                          <w:color w:val="0040CF"/>
                          <w:sz w:val="20"/>
                          <w:szCs w:val="20"/>
                        </w:rPr>
                        <w:t>153</w:t>
                      </w:r>
                      <w:r w:rsidRPr="00BE5C25">
                        <w:rPr>
                          <w:b/>
                          <w:bCs/>
                          <w:color w:val="0040CF"/>
                          <w:sz w:val="20"/>
                          <w:szCs w:val="20"/>
                        </w:rPr>
                        <w:t xml:space="preserve">)  </w:t>
                      </w:r>
                    </w:p>
                  </w:txbxContent>
                </v:textbox>
              </v:roundrect>
            </w:pict>
          </mc:Fallback>
        </mc:AlternateContent>
      </w:r>
      <w:r>
        <w:rPr>
          <w:noProof/>
        </w:rPr>
        <mc:AlternateContent>
          <mc:Choice Requires="wps">
            <w:drawing>
              <wp:anchor distT="0" distB="0" distL="114300" distR="114300" simplePos="0" relativeHeight="251718656" behindDoc="0" locked="0" layoutInCell="1" allowOverlap="1" wp14:anchorId="30FA4361" wp14:editId="0BF7BAC1">
                <wp:simplePos x="0" y="0"/>
                <wp:positionH relativeFrom="column">
                  <wp:posOffset>2850515</wp:posOffset>
                </wp:positionH>
                <wp:positionV relativeFrom="paragraph">
                  <wp:posOffset>926465</wp:posOffset>
                </wp:positionV>
                <wp:extent cx="259080" cy="0"/>
                <wp:effectExtent l="0" t="76200" r="26670" b="114300"/>
                <wp:wrapNone/>
                <wp:docPr id="1387021327" name="Straight Arrow Connector 1387021327"/>
                <wp:cNvGraphicFramePr/>
                <a:graphic xmlns:a="http://schemas.openxmlformats.org/drawingml/2006/main">
                  <a:graphicData uri="http://schemas.microsoft.com/office/word/2010/wordprocessingShape">
                    <wps:wsp>
                      <wps:cNvCnPr/>
                      <wps:spPr>
                        <a:xfrm>
                          <a:off x="0" y="0"/>
                          <a:ext cx="259080" cy="0"/>
                        </a:xfrm>
                        <a:prstGeom prst="straightConnector1">
                          <a:avLst/>
                        </a:prstGeom>
                        <a:ln w="19050" cap="flat" cmpd="sng" algn="ctr">
                          <a:solidFill>
                            <a:srgbClr val="4C658A"/>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anchor>
            </w:drawing>
          </mc:Choice>
          <mc:Fallback>
            <w:pict>
              <v:shape w14:anchorId="50259E6C" id="Straight Arrow Connector 1387021327" o:spid="_x0000_s1026" type="#_x0000_t32" style="position:absolute;margin-left:224.45pt;margin-top:72.95pt;width:20.4pt;height:0;z-index:2517186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" strokecolor="#4c658a" strokeweight="1.5pt">
                <v:stroke endarrow="open"/>
              </v:shape>
            </w:pict>
          </mc:Fallback>
        </mc:AlternateContent>
      </w:r>
      <w:r>
        <w:rPr>
          <w:noProof/>
        </w:rPr>
        <mc:AlternateContent>
          <mc:Choice Requires="wps">
            <w:drawing>
              <wp:anchor distT="0" distB="0" distL="114300" distR="114300" simplePos="0" relativeHeight="251706368" behindDoc="0" locked="0" layoutInCell="1" allowOverlap="1" wp14:anchorId="39C441C6" wp14:editId="391C2398">
                <wp:simplePos x="0" y="0"/>
                <wp:positionH relativeFrom="column">
                  <wp:posOffset>3106420</wp:posOffset>
                </wp:positionH>
                <wp:positionV relativeFrom="paragraph">
                  <wp:posOffset>705485</wp:posOffset>
                </wp:positionV>
                <wp:extent cx="2303780" cy="452120"/>
                <wp:effectExtent l="0" t="0" r="20320" b="24130"/>
                <wp:wrapNone/>
                <wp:docPr id="211275140" name="Rounded Rectangle 16"/>
                <wp:cNvGraphicFramePr/>
                <a:graphic xmlns:a="http://schemas.openxmlformats.org/drawingml/2006/main">
                  <a:graphicData uri="http://schemas.microsoft.com/office/word/2010/wordprocessingShape">
                    <wps:wsp>
                      <wps:cNvSpPr/>
                      <wps:spPr>
                        <a:xfrm>
                          <a:off x="0" y="0"/>
                          <a:ext cx="2303780" cy="452120"/>
                        </a:xfrm>
                        <a:prstGeom prst="roundRect">
                          <a:avLst>
                            <a:gd name="adj" fmla="val 5134"/>
                          </a:avLst>
                        </a:prstGeom>
                        <a:solidFill>
                          <a:schemeClr val="bg1"/>
                        </a:solidFill>
                        <a:ln w="19050">
                          <a:solidFill>
                            <a:srgbClr val="4C658A"/>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6304DA2" w14:textId="77777777" w:rsidR="00D4122E" w:rsidRPr="00BE5C25" w:rsidRDefault="00D4122E" w:rsidP="00D4122E">
                            <w:pPr>
                              <w:spacing w:after="0" w:line="240" w:lineRule="auto"/>
                              <w:rPr>
                                <w:b/>
                                <w:bCs/>
                                <w:color w:val="0040CF"/>
                                <w:sz w:val="18"/>
                                <w:szCs w:val="18"/>
                              </w:rPr>
                            </w:pPr>
                            <w:r w:rsidRPr="00BE5C25">
                              <w:rPr>
                                <w:color w:val="002060"/>
                                <w:sz w:val="20"/>
                                <w:szCs w:val="20"/>
                              </w:rPr>
                              <w:t xml:space="preserve">Studies not retrieved </w:t>
                            </w:r>
                            <w:r w:rsidRPr="00BE5C25">
                              <w:rPr>
                                <w:b/>
                                <w:bCs/>
                                <w:color w:val="0040CF"/>
                                <w:sz w:val="20"/>
                                <w:szCs w:val="20"/>
                              </w:rPr>
                              <w:t>(n =</w:t>
                            </w:r>
                            <w:r>
                              <w:rPr>
                                <w:b/>
                                <w:bCs/>
                                <w:color w:val="0040CF"/>
                                <w:sz w:val="20"/>
                                <w:szCs w:val="20"/>
                              </w:rPr>
                              <w:t xml:space="preserve"> </w:t>
                            </w:r>
                            <w:r>
                              <w:rPr>
                                <w:b/>
                                <w:bCs/>
                                <w:noProof/>
                                <w:color w:val="0040CF"/>
                                <w:sz w:val="20"/>
                                <w:szCs w:val="20"/>
                              </w:rPr>
                              <w:t>8</w:t>
                            </w:r>
                            <w:r w:rsidRPr="00BE5C25">
                              <w:rPr>
                                <w:b/>
                                <w:bCs/>
                                <w:color w:val="0040CF"/>
                                <w:sz w:val="20"/>
                                <w:szCs w:val="2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9C441C6" id="Rounded Rectangle 16" o:spid="_x0000_s1044" style="position:absolute;margin-left:244.6pt;margin-top:55.55pt;width:181.4pt;height:35.6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36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" fillcolor="white [3212]" strokecolor="#4c658a" strokeweight="1.5pt">
                <v:stroke joinstyle="miter"/>
                <v:textbox>
                  <w:txbxContent>
                    <w:p w14:paraId="26304DA2" w14:textId="77777777" w:rsidR="00D4122E" w:rsidRPr="00BE5C25" w:rsidRDefault="00D4122E" w:rsidP="00D4122E">
                      <w:pPr>
                        <w:spacing w:after="0" w:line="240" w:lineRule="auto"/>
                        <w:rPr>
                          <w:b/>
                          <w:bCs/>
                          <w:color w:val="0040CF"/>
                          <w:sz w:val="18"/>
                          <w:szCs w:val="18"/>
                        </w:rPr>
                      </w:pPr>
                      <w:r w:rsidRPr="00BE5C25">
                        <w:rPr>
                          <w:color w:val="002060"/>
                          <w:sz w:val="20"/>
                          <w:szCs w:val="20"/>
                        </w:rPr>
                        <w:t xml:space="preserve">Studies not retrieved </w:t>
                      </w:r>
                      <w:r w:rsidRPr="00BE5C25">
                        <w:rPr>
                          <w:b/>
                          <w:bCs/>
                          <w:color w:val="0040CF"/>
                          <w:sz w:val="20"/>
                          <w:szCs w:val="20"/>
                        </w:rPr>
                        <w:t>(n =</w:t>
                      </w:r>
                      <w:r>
                        <w:rPr>
                          <w:b/>
                          <w:bCs/>
                          <w:color w:val="0040CF"/>
                          <w:sz w:val="20"/>
                          <w:szCs w:val="20"/>
                        </w:rPr>
                        <w:t xml:space="preserve"> </w:t>
                      </w:r>
                      <w:r>
                        <w:rPr>
                          <w:b/>
                          <w:bCs/>
                          <w:noProof/>
                          <w:color w:val="0040CF"/>
                          <w:sz w:val="20"/>
                          <w:szCs w:val="20"/>
                        </w:rPr>
                        <w:t>8</w:t>
                      </w:r>
                      <w:r w:rsidRPr="00BE5C25">
                        <w:rPr>
                          <w:b/>
                          <w:bCs/>
                          <w:color w:val="0040CF"/>
                          <w:sz w:val="20"/>
                          <w:szCs w:val="20"/>
                        </w:rPr>
                        <w:t>)</w:t>
                      </w:r>
                    </w:p>
                  </w:txbxContent>
                </v:textbox>
              </v:roundrect>
            </w:pict>
          </mc:Fallback>
        </mc:AlternateContent>
      </w:r>
      <w:r>
        <w:rPr>
          <w:noProof/>
        </w:rPr>
        <mc:AlternateContent>
          <mc:Choice Requires="wps">
            <w:drawing>
              <wp:anchor distT="0" distB="0" distL="114300" distR="114300" simplePos="0" relativeHeight="251717632" behindDoc="0" locked="0" layoutInCell="1" allowOverlap="1" wp14:anchorId="078E4FD2" wp14:editId="7998D758">
                <wp:simplePos x="0" y="0"/>
                <wp:positionH relativeFrom="column">
                  <wp:posOffset>2846705</wp:posOffset>
                </wp:positionH>
                <wp:positionV relativeFrom="paragraph">
                  <wp:posOffset>263525</wp:posOffset>
                </wp:positionV>
                <wp:extent cx="259080" cy="0"/>
                <wp:effectExtent l="0" t="76200" r="26670" b="114300"/>
                <wp:wrapNone/>
                <wp:docPr id="2102227812" name="Straight Arrow Connector 2102227812"/>
                <wp:cNvGraphicFramePr/>
                <a:graphic xmlns:a="http://schemas.openxmlformats.org/drawingml/2006/main">
                  <a:graphicData uri="http://schemas.microsoft.com/office/word/2010/wordprocessingShape">
                    <wps:wsp>
                      <wps:cNvCnPr/>
                      <wps:spPr>
                        <a:xfrm>
                          <a:off x="0" y="0"/>
                          <a:ext cx="259080" cy="0"/>
                        </a:xfrm>
                        <a:prstGeom prst="straightConnector1">
                          <a:avLst/>
                        </a:prstGeom>
                        <a:ln w="19050" cap="flat" cmpd="sng" algn="ctr">
                          <a:solidFill>
                            <a:srgbClr val="4C658A"/>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anchor>
            </w:drawing>
          </mc:Choice>
          <mc:Fallback>
            <w:pict>
              <v:shape w14:anchorId="7934B198" id="Straight Arrow Connector 2102227812" o:spid="_x0000_s1026" type="#_x0000_t32" style="position:absolute;margin-left:224.15pt;margin-top:20.75pt;width:20.4pt;height:0;z-index:2517176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" strokecolor="#4c658a" strokeweight="1.5pt">
                <v:stroke endarrow="open"/>
              </v:shape>
            </w:pict>
          </mc:Fallback>
        </mc:AlternateContent>
      </w:r>
      <w:r>
        <w:rPr>
          <w:noProof/>
        </w:rPr>
        <mc:AlternateContent>
          <mc:Choice Requires="wps">
            <w:drawing>
              <wp:anchor distT="0" distB="0" distL="114300" distR="114300" simplePos="0" relativeHeight="251705344" behindDoc="0" locked="0" layoutInCell="1" allowOverlap="1" wp14:anchorId="778A43AD" wp14:editId="0E5335AB">
                <wp:simplePos x="0" y="0"/>
                <wp:positionH relativeFrom="column">
                  <wp:posOffset>3101340</wp:posOffset>
                </wp:positionH>
                <wp:positionV relativeFrom="paragraph">
                  <wp:posOffset>36830</wp:posOffset>
                </wp:positionV>
                <wp:extent cx="2303780" cy="452120"/>
                <wp:effectExtent l="0" t="0" r="20320" b="24130"/>
                <wp:wrapNone/>
                <wp:docPr id="887238740" name="Rounded Rectangle 15"/>
                <wp:cNvGraphicFramePr/>
                <a:graphic xmlns:a="http://schemas.openxmlformats.org/drawingml/2006/main">
                  <a:graphicData uri="http://schemas.microsoft.com/office/word/2010/wordprocessingShape">
                    <wps:wsp>
                      <wps:cNvSpPr/>
                      <wps:spPr>
                        <a:xfrm>
                          <a:off x="0" y="0"/>
                          <a:ext cx="2303780" cy="452120"/>
                        </a:xfrm>
                        <a:prstGeom prst="roundRect">
                          <a:avLst>
                            <a:gd name="adj" fmla="val 5134"/>
                          </a:avLst>
                        </a:prstGeom>
                        <a:solidFill>
                          <a:schemeClr val="bg1"/>
                        </a:solidFill>
                        <a:ln w="19050">
                          <a:solidFill>
                            <a:srgbClr val="4C658A"/>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E245B46" w14:textId="77777777" w:rsidR="00D4122E" w:rsidRPr="00BE5C25" w:rsidRDefault="00D4122E" w:rsidP="00D4122E">
                            <w:pPr>
                              <w:spacing w:after="0" w:line="240" w:lineRule="auto"/>
                              <w:rPr>
                                <w:b/>
                                <w:bCs/>
                                <w:color w:val="002060"/>
                                <w:sz w:val="18"/>
                                <w:szCs w:val="18"/>
                              </w:rPr>
                            </w:pPr>
                            <w:r w:rsidRPr="00BE5C25">
                              <w:rPr>
                                <w:color w:val="002060"/>
                                <w:sz w:val="20"/>
                                <w:szCs w:val="20"/>
                              </w:rPr>
                              <w:t xml:space="preserve">Studies excluded </w:t>
                            </w:r>
                            <w:r w:rsidRPr="00BE5C25">
                              <w:rPr>
                                <w:b/>
                                <w:bCs/>
                                <w:color w:val="0040CF"/>
                                <w:sz w:val="20"/>
                                <w:szCs w:val="20"/>
                              </w:rPr>
                              <w:t>(n =</w:t>
                            </w:r>
                            <w:r>
                              <w:rPr>
                                <w:b/>
                                <w:bCs/>
                                <w:color w:val="0040CF"/>
                                <w:sz w:val="20"/>
                                <w:szCs w:val="20"/>
                              </w:rPr>
                              <w:t xml:space="preserve"> </w:t>
                            </w:r>
                            <w:r>
                              <w:rPr>
                                <w:b/>
                                <w:bCs/>
                                <w:noProof/>
                                <w:color w:val="0040CF"/>
                                <w:sz w:val="20"/>
                                <w:szCs w:val="20"/>
                              </w:rPr>
                              <w:t>4432</w:t>
                            </w:r>
                            <w:r w:rsidRPr="00BE5C25">
                              <w:rPr>
                                <w:b/>
                                <w:bCs/>
                                <w:color w:val="0040CF"/>
                                <w:sz w:val="20"/>
                                <w:szCs w:val="2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78A43AD" id="Rounded Rectangle 15" o:spid="_x0000_s1045" style="position:absolute;margin-left:244.2pt;margin-top:2.9pt;width:181.4pt;height:35.6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36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" fillcolor="white [3212]" strokecolor="#4c658a" strokeweight="1.5pt">
                <v:stroke joinstyle="miter"/>
                <v:textbox>
                  <w:txbxContent>
                    <w:p w14:paraId="0E245B46" w14:textId="77777777" w:rsidR="00D4122E" w:rsidRPr="00BE5C25" w:rsidRDefault="00D4122E" w:rsidP="00D4122E">
                      <w:pPr>
                        <w:spacing w:after="0" w:line="240" w:lineRule="auto"/>
                        <w:rPr>
                          <w:b/>
                          <w:bCs/>
                          <w:color w:val="002060"/>
                          <w:sz w:val="18"/>
                          <w:szCs w:val="18"/>
                        </w:rPr>
                      </w:pPr>
                      <w:r w:rsidRPr="00BE5C25">
                        <w:rPr>
                          <w:color w:val="002060"/>
                          <w:sz w:val="20"/>
                          <w:szCs w:val="20"/>
                        </w:rPr>
                        <w:t xml:space="preserve">Studies excluded </w:t>
                      </w:r>
                      <w:r w:rsidRPr="00BE5C25">
                        <w:rPr>
                          <w:b/>
                          <w:bCs/>
                          <w:color w:val="0040CF"/>
                          <w:sz w:val="20"/>
                          <w:szCs w:val="20"/>
                        </w:rPr>
                        <w:t>(n =</w:t>
                      </w:r>
                      <w:r>
                        <w:rPr>
                          <w:b/>
                          <w:bCs/>
                          <w:color w:val="0040CF"/>
                          <w:sz w:val="20"/>
                          <w:szCs w:val="20"/>
                        </w:rPr>
                        <w:t xml:space="preserve"> </w:t>
                      </w:r>
                      <w:r>
                        <w:rPr>
                          <w:b/>
                          <w:bCs/>
                          <w:noProof/>
                          <w:color w:val="0040CF"/>
                          <w:sz w:val="20"/>
                          <w:szCs w:val="20"/>
                        </w:rPr>
                        <w:t>4432</w:t>
                      </w:r>
                      <w:r w:rsidRPr="00BE5C25">
                        <w:rPr>
                          <w:b/>
                          <w:bCs/>
                          <w:color w:val="0040CF"/>
                          <w:sz w:val="20"/>
                          <w:szCs w:val="20"/>
                        </w:rPr>
                        <w:t>)</w:t>
                      </w:r>
                    </w:p>
                  </w:txbxContent>
                </v:textbox>
              </v:roundrect>
            </w:pict>
          </mc:Fallback>
        </mc:AlternateContent>
      </w:r>
      <w:r>
        <w:rPr>
          <w:noProof/>
        </w:rPr>
        <mc:AlternateContent>
          <mc:Choice Requires="wps">
            <w:drawing>
              <wp:anchor distT="0" distB="0" distL="114300" distR="114300" simplePos="0" relativeHeight="251703296" behindDoc="0" locked="0" layoutInCell="1" allowOverlap="1" wp14:anchorId="293E914D" wp14:editId="605908F1">
                <wp:simplePos x="0" y="0"/>
                <wp:positionH relativeFrom="column">
                  <wp:posOffset>551180</wp:posOffset>
                </wp:positionH>
                <wp:positionV relativeFrom="paragraph">
                  <wp:posOffset>1374775</wp:posOffset>
                </wp:positionV>
                <wp:extent cx="2303780" cy="452120"/>
                <wp:effectExtent l="0" t="0" r="20320" b="24130"/>
                <wp:wrapNone/>
                <wp:docPr id="1995216180" name="Rounded Rectangle 13"/>
                <wp:cNvGraphicFramePr/>
                <a:graphic xmlns:a="http://schemas.openxmlformats.org/drawingml/2006/main">
                  <a:graphicData uri="http://schemas.microsoft.com/office/word/2010/wordprocessingShape">
                    <wps:wsp>
                      <wps:cNvSpPr/>
                      <wps:spPr>
                        <a:xfrm>
                          <a:off x="0" y="0"/>
                          <a:ext cx="2303780" cy="452120"/>
                        </a:xfrm>
                        <a:prstGeom prst="roundRect">
                          <a:avLst>
                            <a:gd name="adj" fmla="val 4572"/>
                          </a:avLst>
                        </a:prstGeom>
                        <a:solidFill>
                          <a:schemeClr val="bg1"/>
                        </a:solidFill>
                        <a:ln w="19050">
                          <a:solidFill>
                            <a:srgbClr val="4C658A"/>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D05DB78" w14:textId="77777777" w:rsidR="00D4122E" w:rsidRPr="00BE5C25" w:rsidRDefault="00D4122E" w:rsidP="00D4122E">
                            <w:pPr>
                              <w:spacing w:after="0" w:line="240" w:lineRule="auto"/>
                              <w:rPr>
                                <w:b/>
                                <w:bCs/>
                                <w:color w:val="002060"/>
                                <w:sz w:val="18"/>
                                <w:szCs w:val="18"/>
                              </w:rPr>
                            </w:pPr>
                            <w:r w:rsidRPr="00BE5C25">
                              <w:rPr>
                                <w:color w:val="002060"/>
                                <w:sz w:val="20"/>
                                <w:szCs w:val="20"/>
                              </w:rPr>
                              <w:t xml:space="preserve">Studies assessed for eligibility </w:t>
                            </w:r>
                            <w:r w:rsidRPr="00BE5C25">
                              <w:rPr>
                                <w:b/>
                                <w:bCs/>
                                <w:color w:val="0040CF"/>
                                <w:sz w:val="20"/>
                                <w:szCs w:val="20"/>
                              </w:rPr>
                              <w:t>(n =</w:t>
                            </w:r>
                            <w:r>
                              <w:rPr>
                                <w:b/>
                                <w:bCs/>
                                <w:color w:val="0040CF"/>
                                <w:sz w:val="20"/>
                                <w:szCs w:val="20"/>
                              </w:rPr>
                              <w:t xml:space="preserve"> </w:t>
                            </w:r>
                            <w:r>
                              <w:rPr>
                                <w:b/>
                                <w:bCs/>
                                <w:noProof/>
                                <w:color w:val="0040CF"/>
                                <w:sz w:val="20"/>
                                <w:szCs w:val="20"/>
                              </w:rPr>
                              <w:t>167</w:t>
                            </w:r>
                            <w:r w:rsidRPr="00BE5C25">
                              <w:rPr>
                                <w:b/>
                                <w:bCs/>
                                <w:color w:val="0040CF"/>
                                <w:sz w:val="20"/>
                                <w:szCs w:val="20"/>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93E914D" id="Rounded Rectangle 13" o:spid="_x0000_s1046" style="position:absolute;margin-left:43.4pt;margin-top:108.25pt;width:181.4pt;height:35.6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299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" fillcolor="white [3212]" strokecolor="#4c658a" strokeweight="1.5pt">
                <v:stroke joinstyle="miter"/>
                <v:textbox>
                  <w:txbxContent>
                    <w:p w14:paraId="3D05DB78" w14:textId="77777777" w:rsidR="00D4122E" w:rsidRPr="00BE5C25" w:rsidRDefault="00D4122E" w:rsidP="00D4122E">
                      <w:pPr>
                        <w:spacing w:after="0" w:line="240" w:lineRule="auto"/>
                        <w:rPr>
                          <w:b/>
                          <w:bCs/>
                          <w:color w:val="002060"/>
                          <w:sz w:val="18"/>
                          <w:szCs w:val="18"/>
                        </w:rPr>
                      </w:pPr>
                      <w:r w:rsidRPr="00BE5C25">
                        <w:rPr>
                          <w:color w:val="002060"/>
                          <w:sz w:val="20"/>
                          <w:szCs w:val="20"/>
                        </w:rPr>
                        <w:t xml:space="preserve">Studies assessed for eligibility </w:t>
                      </w:r>
                      <w:r w:rsidRPr="00BE5C25">
                        <w:rPr>
                          <w:b/>
                          <w:bCs/>
                          <w:color w:val="0040CF"/>
                          <w:sz w:val="20"/>
                          <w:szCs w:val="20"/>
                        </w:rPr>
                        <w:t>(n =</w:t>
                      </w:r>
                      <w:r>
                        <w:rPr>
                          <w:b/>
                          <w:bCs/>
                          <w:color w:val="0040CF"/>
                          <w:sz w:val="20"/>
                          <w:szCs w:val="20"/>
                        </w:rPr>
                        <w:t xml:space="preserve"> </w:t>
                      </w:r>
                      <w:r>
                        <w:rPr>
                          <w:b/>
                          <w:bCs/>
                          <w:noProof/>
                          <w:color w:val="0040CF"/>
                          <w:sz w:val="20"/>
                          <w:szCs w:val="20"/>
                        </w:rPr>
                        <w:t>167</w:t>
                      </w:r>
                      <w:r w:rsidRPr="00BE5C25">
                        <w:rPr>
                          <w:b/>
                          <w:bCs/>
                          <w:color w:val="0040CF"/>
                          <w:sz w:val="20"/>
                          <w:szCs w:val="20"/>
                        </w:rPr>
                        <w:t xml:space="preserve">)    </w:t>
                      </w:r>
                    </w:p>
                  </w:txbxContent>
                </v:textbox>
              </v:roundrect>
            </w:pict>
          </mc:Fallback>
        </mc:AlternateContent>
      </w:r>
      <w:r>
        <w:rPr>
          <w:noProof/>
        </w:rPr>
        <mc:AlternateContent>
          <mc:Choice Requires="wps">
            <w:drawing>
              <wp:anchor distT="0" distB="0" distL="114300" distR="114300" simplePos="0" relativeHeight="251713536" behindDoc="0" locked="0" layoutInCell="1" allowOverlap="1" wp14:anchorId="52B8FAD0" wp14:editId="1D7AE1AB">
                <wp:simplePos x="0" y="0"/>
                <wp:positionH relativeFrom="column">
                  <wp:posOffset>1927860</wp:posOffset>
                </wp:positionH>
                <wp:positionV relativeFrom="paragraph">
                  <wp:posOffset>487045</wp:posOffset>
                </wp:positionV>
                <wp:extent cx="0" cy="215900"/>
                <wp:effectExtent l="95250" t="0" r="76200" b="50800"/>
                <wp:wrapNone/>
                <wp:docPr id="1873783705" name="Straight Arrow Connector 1873783705"/>
                <wp:cNvGraphicFramePr/>
                <a:graphic xmlns:a="http://schemas.openxmlformats.org/drawingml/2006/main">
                  <a:graphicData uri="http://schemas.microsoft.com/office/word/2010/wordprocessingShape">
                    <wps:wsp>
                      <wps:cNvCnPr/>
                      <wps:spPr>
                        <a:xfrm>
                          <a:off x="0" y="0"/>
                          <a:ext cx="0" cy="215900"/>
                        </a:xfrm>
                        <a:prstGeom prst="straightConnector1">
                          <a:avLst/>
                        </a:prstGeom>
                        <a:ln w="19050" cap="flat" cmpd="sng" algn="ctr">
                          <a:solidFill>
                            <a:srgbClr val="4C658A"/>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AB66A2E" id="Straight Arrow Connector 1873783705" o:spid="_x0000_s1026" type="#_x0000_t32" style="position:absolute;margin-left:151.8pt;margin-top:38.35pt;width:0;height:17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" strokecolor="#4c658a" strokeweight="1.5pt">
                <v:stroke endarrow="open"/>
              </v:shape>
            </w:pict>
          </mc:Fallback>
        </mc:AlternateContent>
      </w:r>
      <w:r>
        <w:rPr>
          <w:noProof/>
        </w:rPr>
        <mc:AlternateContent>
          <mc:Choice Requires="wps">
            <w:drawing>
              <wp:anchor distT="0" distB="0" distL="114300" distR="114300" simplePos="0" relativeHeight="251714560" behindDoc="0" locked="0" layoutInCell="1" allowOverlap="1" wp14:anchorId="0E302A60" wp14:editId="68D662C3">
                <wp:simplePos x="0" y="0"/>
                <wp:positionH relativeFrom="column">
                  <wp:posOffset>1932940</wp:posOffset>
                </wp:positionH>
                <wp:positionV relativeFrom="paragraph">
                  <wp:posOffset>1153160</wp:posOffset>
                </wp:positionV>
                <wp:extent cx="0" cy="215900"/>
                <wp:effectExtent l="95250" t="0" r="76200" b="50800"/>
                <wp:wrapNone/>
                <wp:docPr id="1161299443" name="Straight Arrow Connector 1161299443"/>
                <wp:cNvGraphicFramePr/>
                <a:graphic xmlns:a="http://schemas.openxmlformats.org/drawingml/2006/main">
                  <a:graphicData uri="http://schemas.microsoft.com/office/word/2010/wordprocessingShape">
                    <wps:wsp>
                      <wps:cNvCnPr/>
                      <wps:spPr>
                        <a:xfrm>
                          <a:off x="0" y="0"/>
                          <a:ext cx="0" cy="215900"/>
                        </a:xfrm>
                        <a:prstGeom prst="straightConnector1">
                          <a:avLst/>
                        </a:prstGeom>
                        <a:ln w="19050" cap="flat" cmpd="sng" algn="ctr">
                          <a:solidFill>
                            <a:srgbClr val="4C658A"/>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658A5A6" id="Straight Arrow Connector 1161299443" o:spid="_x0000_s1026" type="#_x0000_t32" style="position:absolute;margin-left:152.2pt;margin-top:90.8pt;width:0;height:17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" strokecolor="#4c658a" strokeweight="1.5pt">
                <v:stroke endarrow="open"/>
              </v:shape>
            </w:pict>
          </mc:Fallback>
        </mc:AlternateContent>
      </w:r>
      <w:r>
        <w:rPr>
          <w:noProof/>
        </w:rPr>
        <mc:AlternateContent>
          <mc:Choice Requires="wps">
            <w:drawing>
              <wp:anchor distT="0" distB="0" distL="114300" distR="114300" simplePos="0" relativeHeight="251701248" behindDoc="0" locked="0" layoutInCell="1" allowOverlap="1" wp14:anchorId="0397D465" wp14:editId="72BBDC56">
                <wp:simplePos x="0" y="0"/>
                <wp:positionH relativeFrom="column">
                  <wp:posOffset>553720</wp:posOffset>
                </wp:positionH>
                <wp:positionV relativeFrom="paragraph">
                  <wp:posOffset>34290</wp:posOffset>
                </wp:positionV>
                <wp:extent cx="2303780" cy="452120"/>
                <wp:effectExtent l="0" t="0" r="20320" b="24130"/>
                <wp:wrapNone/>
                <wp:docPr id="1518444957" name="Rounded Rectangle 11"/>
                <wp:cNvGraphicFramePr/>
                <a:graphic xmlns:a="http://schemas.openxmlformats.org/drawingml/2006/main">
                  <a:graphicData uri="http://schemas.microsoft.com/office/word/2010/wordprocessingShape">
                    <wps:wsp>
                      <wps:cNvSpPr/>
                      <wps:spPr>
                        <a:xfrm>
                          <a:off x="0" y="0"/>
                          <a:ext cx="2303780" cy="452120"/>
                        </a:xfrm>
                        <a:prstGeom prst="roundRect">
                          <a:avLst>
                            <a:gd name="adj" fmla="val 5134"/>
                          </a:avLst>
                        </a:prstGeom>
                        <a:solidFill>
                          <a:schemeClr val="bg1"/>
                        </a:solidFill>
                        <a:ln w="19050">
                          <a:solidFill>
                            <a:srgbClr val="4C658A"/>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751295D" w14:textId="77777777" w:rsidR="00D4122E" w:rsidRPr="00BE5C25" w:rsidRDefault="00D4122E" w:rsidP="00D4122E">
                            <w:pPr>
                              <w:spacing w:after="0" w:line="240" w:lineRule="auto"/>
                              <w:rPr>
                                <w:b/>
                                <w:bCs/>
                                <w:color w:val="002060"/>
                                <w:sz w:val="18"/>
                                <w:szCs w:val="18"/>
                              </w:rPr>
                            </w:pPr>
                            <w:r w:rsidRPr="00BE5C25">
                              <w:rPr>
                                <w:color w:val="002060"/>
                                <w:sz w:val="20"/>
                                <w:szCs w:val="20"/>
                              </w:rPr>
                              <w:t xml:space="preserve">Studies screened </w:t>
                            </w:r>
                            <w:r w:rsidRPr="00BE5C25">
                              <w:rPr>
                                <w:b/>
                                <w:bCs/>
                                <w:color w:val="0040CF"/>
                                <w:sz w:val="20"/>
                                <w:szCs w:val="20"/>
                              </w:rPr>
                              <w:t>(n =</w:t>
                            </w:r>
                            <w:r>
                              <w:rPr>
                                <w:b/>
                                <w:bCs/>
                                <w:color w:val="0040CF"/>
                                <w:sz w:val="20"/>
                                <w:szCs w:val="20"/>
                              </w:rPr>
                              <w:t xml:space="preserve"> </w:t>
                            </w:r>
                            <w:r>
                              <w:rPr>
                                <w:b/>
                                <w:bCs/>
                                <w:noProof/>
                                <w:color w:val="0040CF"/>
                                <w:sz w:val="20"/>
                                <w:szCs w:val="20"/>
                              </w:rPr>
                              <w:t>4607</w:t>
                            </w:r>
                            <w:r w:rsidRPr="00BE5C25">
                              <w:rPr>
                                <w:b/>
                                <w:bCs/>
                                <w:color w:val="0040CF"/>
                                <w:sz w:val="20"/>
                                <w:szCs w:val="2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397D465" id="Rounded Rectangle 11" o:spid="_x0000_s1047" style="position:absolute;margin-left:43.6pt;margin-top:2.7pt;width:181.4pt;height:35.6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36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" fillcolor="white [3212]" strokecolor="#4c658a" strokeweight="1.5pt">
                <v:stroke joinstyle="miter"/>
                <v:textbox>
                  <w:txbxContent>
                    <w:p w14:paraId="2751295D" w14:textId="77777777" w:rsidR="00D4122E" w:rsidRPr="00BE5C25" w:rsidRDefault="00D4122E" w:rsidP="00D4122E">
                      <w:pPr>
                        <w:spacing w:after="0" w:line="240" w:lineRule="auto"/>
                        <w:rPr>
                          <w:b/>
                          <w:bCs/>
                          <w:color w:val="002060"/>
                          <w:sz w:val="18"/>
                          <w:szCs w:val="18"/>
                        </w:rPr>
                      </w:pPr>
                      <w:r w:rsidRPr="00BE5C25">
                        <w:rPr>
                          <w:color w:val="002060"/>
                          <w:sz w:val="20"/>
                          <w:szCs w:val="20"/>
                        </w:rPr>
                        <w:t xml:space="preserve">Studies screened </w:t>
                      </w:r>
                      <w:r w:rsidRPr="00BE5C25">
                        <w:rPr>
                          <w:b/>
                          <w:bCs/>
                          <w:color w:val="0040CF"/>
                          <w:sz w:val="20"/>
                          <w:szCs w:val="20"/>
                        </w:rPr>
                        <w:t>(n =</w:t>
                      </w:r>
                      <w:r>
                        <w:rPr>
                          <w:b/>
                          <w:bCs/>
                          <w:color w:val="0040CF"/>
                          <w:sz w:val="20"/>
                          <w:szCs w:val="20"/>
                        </w:rPr>
                        <w:t xml:space="preserve"> </w:t>
                      </w:r>
                      <w:r>
                        <w:rPr>
                          <w:b/>
                          <w:bCs/>
                          <w:noProof/>
                          <w:color w:val="0040CF"/>
                          <w:sz w:val="20"/>
                          <w:szCs w:val="20"/>
                        </w:rPr>
                        <w:t>4607</w:t>
                      </w:r>
                      <w:r w:rsidRPr="00BE5C25">
                        <w:rPr>
                          <w:b/>
                          <w:bCs/>
                          <w:color w:val="0040CF"/>
                          <w:sz w:val="20"/>
                          <w:szCs w:val="20"/>
                        </w:rPr>
                        <w:t>)</w:t>
                      </w:r>
                    </w:p>
                  </w:txbxContent>
                </v:textbox>
              </v:roundrect>
            </w:pict>
          </mc:Fallback>
        </mc:AlternateContent>
      </w:r>
      <w:r>
        <w:rPr>
          <w:noProof/>
        </w:rPr>
        <mc:AlternateContent>
          <mc:Choice Requires="wps">
            <w:drawing>
              <wp:anchor distT="0" distB="0" distL="114300" distR="114300" simplePos="0" relativeHeight="251702272" behindDoc="0" locked="0" layoutInCell="1" allowOverlap="1" wp14:anchorId="2C00D18B" wp14:editId="3673968A">
                <wp:simplePos x="0" y="0"/>
                <wp:positionH relativeFrom="column">
                  <wp:posOffset>556260</wp:posOffset>
                </wp:positionH>
                <wp:positionV relativeFrom="paragraph">
                  <wp:posOffset>707390</wp:posOffset>
                </wp:positionV>
                <wp:extent cx="2303780" cy="452120"/>
                <wp:effectExtent l="0" t="0" r="20320" b="24130"/>
                <wp:wrapNone/>
                <wp:docPr id="16364450" name="Rounded Rectangle 12"/>
                <wp:cNvGraphicFramePr/>
                <a:graphic xmlns:a="http://schemas.openxmlformats.org/drawingml/2006/main">
                  <a:graphicData uri="http://schemas.microsoft.com/office/word/2010/wordprocessingShape">
                    <wps:wsp>
                      <wps:cNvSpPr/>
                      <wps:spPr>
                        <a:xfrm>
                          <a:off x="0" y="0"/>
                          <a:ext cx="2303780" cy="452120"/>
                        </a:xfrm>
                        <a:prstGeom prst="roundRect">
                          <a:avLst>
                            <a:gd name="adj" fmla="val 4572"/>
                          </a:avLst>
                        </a:prstGeom>
                        <a:solidFill>
                          <a:schemeClr val="bg1"/>
                        </a:solidFill>
                        <a:ln w="19050">
                          <a:solidFill>
                            <a:srgbClr val="4C658A"/>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CFF1574" w14:textId="77777777" w:rsidR="00D4122E" w:rsidRPr="00BE5C25" w:rsidRDefault="00D4122E" w:rsidP="00D4122E">
                            <w:pPr>
                              <w:spacing w:after="0" w:line="240" w:lineRule="auto"/>
                              <w:rPr>
                                <w:b/>
                                <w:bCs/>
                                <w:color w:val="002060"/>
                                <w:sz w:val="18"/>
                                <w:szCs w:val="18"/>
                              </w:rPr>
                            </w:pPr>
                            <w:r w:rsidRPr="00BE5C25">
                              <w:rPr>
                                <w:color w:val="002060"/>
                                <w:sz w:val="20"/>
                                <w:szCs w:val="20"/>
                              </w:rPr>
                              <w:t xml:space="preserve">Studies sought for retrieval </w:t>
                            </w:r>
                            <w:r w:rsidRPr="00BE5C25">
                              <w:rPr>
                                <w:b/>
                                <w:bCs/>
                                <w:color w:val="0040CF"/>
                                <w:sz w:val="20"/>
                                <w:szCs w:val="20"/>
                              </w:rPr>
                              <w:t xml:space="preserve">(n </w:t>
                            </w:r>
                            <w:r>
                              <w:rPr>
                                <w:b/>
                                <w:bCs/>
                                <w:color w:val="0040CF"/>
                                <w:sz w:val="20"/>
                                <w:szCs w:val="20"/>
                              </w:rPr>
                              <w:t xml:space="preserve">= </w:t>
                            </w:r>
                            <w:r>
                              <w:rPr>
                                <w:b/>
                                <w:bCs/>
                                <w:noProof/>
                                <w:color w:val="0040CF"/>
                                <w:sz w:val="20"/>
                                <w:szCs w:val="20"/>
                              </w:rPr>
                              <w:t>175</w:t>
                            </w:r>
                            <w:r w:rsidRPr="00BE5C25">
                              <w:rPr>
                                <w:b/>
                                <w:bCs/>
                                <w:color w:val="0040CF"/>
                                <w:sz w:val="20"/>
                                <w:szCs w:val="2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C00D18B" id="Rounded Rectangle 12" o:spid="_x0000_s1048" style="position:absolute;margin-left:43.8pt;margin-top:55.7pt;width:181.4pt;height:35.6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299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" fillcolor="white [3212]" strokecolor="#4c658a" strokeweight="1.5pt">
                <v:stroke joinstyle="miter"/>
                <v:textbox>
                  <w:txbxContent>
                    <w:p w14:paraId="4CFF1574" w14:textId="77777777" w:rsidR="00D4122E" w:rsidRPr="00BE5C25" w:rsidRDefault="00D4122E" w:rsidP="00D4122E">
                      <w:pPr>
                        <w:spacing w:after="0" w:line="240" w:lineRule="auto"/>
                        <w:rPr>
                          <w:b/>
                          <w:bCs/>
                          <w:color w:val="002060"/>
                          <w:sz w:val="18"/>
                          <w:szCs w:val="18"/>
                        </w:rPr>
                      </w:pPr>
                      <w:r w:rsidRPr="00BE5C25">
                        <w:rPr>
                          <w:color w:val="002060"/>
                          <w:sz w:val="20"/>
                          <w:szCs w:val="20"/>
                        </w:rPr>
                        <w:t xml:space="preserve">Studies sought for retrieval </w:t>
                      </w:r>
                      <w:r w:rsidRPr="00BE5C25">
                        <w:rPr>
                          <w:b/>
                          <w:bCs/>
                          <w:color w:val="0040CF"/>
                          <w:sz w:val="20"/>
                          <w:szCs w:val="20"/>
                        </w:rPr>
                        <w:t xml:space="preserve">(n </w:t>
                      </w:r>
                      <w:r>
                        <w:rPr>
                          <w:b/>
                          <w:bCs/>
                          <w:color w:val="0040CF"/>
                          <w:sz w:val="20"/>
                          <w:szCs w:val="20"/>
                        </w:rPr>
                        <w:t xml:space="preserve">= </w:t>
                      </w:r>
                      <w:r>
                        <w:rPr>
                          <w:b/>
                          <w:bCs/>
                          <w:noProof/>
                          <w:color w:val="0040CF"/>
                          <w:sz w:val="20"/>
                          <w:szCs w:val="20"/>
                        </w:rPr>
                        <w:t>175</w:t>
                      </w:r>
                      <w:r w:rsidRPr="00BE5C25">
                        <w:rPr>
                          <w:b/>
                          <w:bCs/>
                          <w:color w:val="0040CF"/>
                          <w:sz w:val="20"/>
                          <w:szCs w:val="20"/>
                        </w:rPr>
                        <w:t>)</w:t>
                      </w:r>
                    </w:p>
                  </w:txbxContent>
                </v:textbox>
              </v:roundrect>
            </w:pict>
          </mc:Fallback>
        </mc:AlternateContent>
      </w:r>
    </w:p>
    <w:p w14:paraId="707DEA92" w14:textId="77777777" w:rsidR="00D4122E" w:rsidRPr="00842FC4" w:rsidRDefault="00D4122E" w:rsidP="00D4122E">
      <w:pPr>
        <w:rPr>
          <w:rFonts w:ascii="Arial" w:eastAsia="Arial" w:hAnsi="Arial" w:cs="Arial"/>
          <w:sz w:val="18"/>
          <w:szCs w:val="18"/>
        </w:rPr>
      </w:pPr>
    </w:p>
    <w:p w14:paraId="299CE03F" w14:textId="77777777" w:rsidR="00D4122E" w:rsidRPr="00842FC4" w:rsidRDefault="00D4122E" w:rsidP="00D4122E">
      <w:pPr>
        <w:rPr>
          <w:rFonts w:ascii="Arial" w:eastAsia="Arial" w:hAnsi="Arial" w:cs="Arial"/>
          <w:sz w:val="18"/>
          <w:szCs w:val="18"/>
        </w:rPr>
      </w:pPr>
      <w:r>
        <w:rPr>
          <w:noProof/>
        </w:rPr>
        <mc:AlternateContent>
          <mc:Choice Requires="wps">
            <w:drawing>
              <wp:anchor distT="0" distB="0" distL="114300" distR="114300" simplePos="0" relativeHeight="251720704" behindDoc="0" locked="0" layoutInCell="1" allowOverlap="1" wp14:anchorId="0B630C32" wp14:editId="71D78864">
                <wp:simplePos x="0" y="0"/>
                <wp:positionH relativeFrom="column">
                  <wp:posOffset>-889000</wp:posOffset>
                </wp:positionH>
                <wp:positionV relativeFrom="paragraph">
                  <wp:posOffset>330199</wp:posOffset>
                </wp:positionV>
                <wp:extent cx="2030095" cy="263525"/>
                <wp:effectExtent l="6985" t="0" r="0" b="0"/>
                <wp:wrapNone/>
                <wp:docPr id="2084388826" name="Round Same-side Corner of Rectangle 1"/>
                <wp:cNvGraphicFramePr/>
                <a:graphic xmlns:a="http://schemas.openxmlformats.org/drawingml/2006/main">
                  <a:graphicData uri="http://schemas.microsoft.com/office/word/2010/wordprocessingShape">
                    <wps:wsp>
                      <wps:cNvSpPr/>
                      <wps:spPr>
                        <a:xfrm rot="16200000">
                          <a:off x="0" y="0"/>
                          <a:ext cx="2030095" cy="263525"/>
                        </a:xfrm>
                        <a:prstGeom prst="round2SameRect">
                          <a:avLst/>
                        </a:prstGeom>
                        <a:solidFill>
                          <a:srgbClr val="002060"/>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58FC5A5" w14:textId="77777777" w:rsidR="00D4122E" w:rsidRPr="009E617E" w:rsidRDefault="00D4122E" w:rsidP="00D4122E">
                            <w:pPr>
                              <w:spacing w:after="0"/>
                              <w:jc w:val="center"/>
                              <w:rPr>
                                <w:b/>
                                <w:bCs/>
                                <w:color w:val="FFFFFF" w:themeColor="background1"/>
                                <w:sz w:val="20"/>
                                <w:szCs w:val="20"/>
                                <w:lang w:val="en-US"/>
                              </w:rPr>
                            </w:pPr>
                            <w:r w:rsidRPr="009E617E">
                              <w:rPr>
                                <w:b/>
                                <w:bCs/>
                                <w:color w:val="FFFFFF" w:themeColor="background1"/>
                                <w:sz w:val="20"/>
                                <w:szCs w:val="20"/>
                                <w:lang w:val="en-US"/>
                              </w:rPr>
                              <w:t>Screening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630C32" id="Round Same-side Corner of Rectangle 1" o:spid="_x0000_s1049" style="position:absolute;margin-left:-70pt;margin-top:26pt;width:159.85pt;height:20.75pt;rotation:-90;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30095,2635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" adj="-11796480,,5400" path="m43922,l1986173,v24257,,43922,19665,43922,43922l2030095,263525r,l,263525r,l,43922c,19665,19665,,43922,xe" fillcolor="#002060" stroked="f" strokeweight="1pt">
                <v:stroke joinstyle="miter"/>
                <v:formulas/>
                <v:path arrowok="t" o:connecttype="custom" o:connectlocs="43922,0;1986173,0;2030095,43922;2030095,263525;2030095,263525;0,263525;0,263525;0,43922;43922,0" o:connectangles="0,0,0,0,0,0,0,0,0" textboxrect="0,0,2030095,263525"/>
                <v:textbox>
                  <w:txbxContent>
                    <w:p w14:paraId="658FC5A5" w14:textId="77777777" w:rsidR="00D4122E" w:rsidRPr="009E617E" w:rsidRDefault="00D4122E" w:rsidP="00D4122E">
                      <w:pPr>
                        <w:spacing w:after="0"/>
                        <w:jc w:val="center"/>
                        <w:rPr>
                          <w:b/>
                          <w:bCs/>
                          <w:color w:val="FFFFFF" w:themeColor="background1"/>
                          <w:sz w:val="20"/>
                          <w:szCs w:val="20"/>
                          <w:lang w:val="en-US"/>
                        </w:rPr>
                      </w:pPr>
                      <w:r w:rsidRPr="009E617E">
                        <w:rPr>
                          <w:b/>
                          <w:bCs/>
                          <w:color w:val="FFFFFF" w:themeColor="background1"/>
                          <w:sz w:val="20"/>
                          <w:szCs w:val="20"/>
                          <w:lang w:val="en-US"/>
                        </w:rPr>
                        <w:t>Screening</w:t>
                      </w:r>
                    </w:p>
                  </w:txbxContent>
                </v:textbox>
              </v:shape>
            </w:pict>
          </mc:Fallback>
        </mc:AlternateContent>
      </w:r>
    </w:p>
    <w:p w14:paraId="02539873" w14:textId="77777777" w:rsidR="00D4122E" w:rsidRPr="00842FC4" w:rsidRDefault="00D4122E" w:rsidP="00D4122E">
      <w:pPr>
        <w:rPr>
          <w:rFonts w:ascii="Arial" w:eastAsia="Arial" w:hAnsi="Arial" w:cs="Arial"/>
          <w:sz w:val="18"/>
          <w:szCs w:val="18"/>
        </w:rPr>
      </w:pPr>
    </w:p>
    <w:p w14:paraId="5C0C12CC" w14:textId="77777777" w:rsidR="00D4122E" w:rsidRPr="00842FC4" w:rsidRDefault="00D4122E" w:rsidP="00D4122E">
      <w:pPr>
        <w:rPr>
          <w:rFonts w:ascii="Arial" w:eastAsia="Arial" w:hAnsi="Arial" w:cs="Arial"/>
          <w:sz w:val="18"/>
          <w:szCs w:val="18"/>
        </w:rPr>
      </w:pPr>
    </w:p>
    <w:p w14:paraId="5639FD98" w14:textId="77777777" w:rsidR="00D4122E" w:rsidRPr="00842FC4" w:rsidRDefault="00D4122E" w:rsidP="00D4122E">
      <w:pPr>
        <w:rPr>
          <w:rFonts w:ascii="Arial" w:eastAsia="Arial" w:hAnsi="Arial" w:cs="Arial"/>
          <w:sz w:val="18"/>
          <w:szCs w:val="18"/>
        </w:rPr>
      </w:pPr>
    </w:p>
    <w:p w14:paraId="09C286C4" w14:textId="77777777" w:rsidR="00D4122E" w:rsidRPr="00842FC4" w:rsidRDefault="00D4122E" w:rsidP="00D4122E">
      <w:pPr>
        <w:rPr>
          <w:rFonts w:ascii="Arial" w:eastAsia="Arial" w:hAnsi="Arial" w:cs="Arial"/>
          <w:sz w:val="18"/>
          <w:szCs w:val="18"/>
        </w:rPr>
      </w:pPr>
    </w:p>
    <w:p w14:paraId="06B8B8D1" w14:textId="77777777" w:rsidR="00D4122E" w:rsidRPr="00842FC4" w:rsidRDefault="00D4122E" w:rsidP="00D4122E">
      <w:pPr>
        <w:rPr>
          <w:rFonts w:ascii="Arial" w:eastAsia="Arial" w:hAnsi="Arial" w:cs="Arial"/>
          <w:sz w:val="18"/>
          <w:szCs w:val="18"/>
        </w:rPr>
      </w:pPr>
      <w:r>
        <w:rPr>
          <w:noProof/>
        </w:rPr>
        <mc:AlternateContent>
          <mc:Choice Requires="wps">
            <w:drawing>
              <wp:anchor distT="0" distB="0" distL="114300" distR="114300" simplePos="0" relativeHeight="251715584" behindDoc="0" locked="0" layoutInCell="1" allowOverlap="1" wp14:anchorId="7498674D" wp14:editId="15BFE24C">
                <wp:simplePos x="0" y="0"/>
                <wp:positionH relativeFrom="column">
                  <wp:posOffset>1923415</wp:posOffset>
                </wp:positionH>
                <wp:positionV relativeFrom="paragraph">
                  <wp:posOffset>135890</wp:posOffset>
                </wp:positionV>
                <wp:extent cx="0" cy="468000"/>
                <wp:effectExtent l="95250" t="0" r="57150" b="65405"/>
                <wp:wrapNone/>
                <wp:docPr id="1628775415" name="Straight Arrow Connector 1628775415"/>
                <wp:cNvGraphicFramePr/>
                <a:graphic xmlns:a="http://schemas.openxmlformats.org/drawingml/2006/main">
                  <a:graphicData uri="http://schemas.microsoft.com/office/word/2010/wordprocessingShape">
                    <wps:wsp>
                      <wps:cNvCnPr/>
                      <wps:spPr>
                        <a:xfrm>
                          <a:off x="0" y="0"/>
                          <a:ext cx="0" cy="468000"/>
                        </a:xfrm>
                        <a:prstGeom prst="straightConnector1">
                          <a:avLst/>
                        </a:prstGeom>
                        <a:ln w="19050" cap="flat" cmpd="sng" algn="ctr">
                          <a:solidFill>
                            <a:srgbClr val="4C658A"/>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FD83DBC" id="Straight Arrow Connector 1628775415" o:spid="_x0000_s1026" type="#_x0000_t32" style="position:absolute;margin-left:151.45pt;margin-top:10.7pt;width:0;height:36.8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" strokecolor="#4c658a" strokeweight="1.5pt">
                <v:stroke endarrow="open"/>
              </v:shape>
            </w:pict>
          </mc:Fallback>
        </mc:AlternateContent>
      </w:r>
    </w:p>
    <w:p w14:paraId="7796D275" w14:textId="77777777" w:rsidR="00D4122E" w:rsidRPr="00842FC4" w:rsidRDefault="00D4122E" w:rsidP="00D4122E">
      <w:pPr>
        <w:rPr>
          <w:rFonts w:ascii="Arial" w:eastAsia="Arial" w:hAnsi="Arial" w:cs="Arial"/>
          <w:sz w:val="18"/>
          <w:szCs w:val="18"/>
        </w:rPr>
      </w:pPr>
    </w:p>
    <w:p w14:paraId="7014DCF8" w14:textId="77777777" w:rsidR="00D4122E" w:rsidRPr="00842FC4" w:rsidRDefault="00D4122E" w:rsidP="00D4122E">
      <w:pPr>
        <w:rPr>
          <w:rFonts w:ascii="Arial" w:eastAsia="Arial" w:hAnsi="Arial" w:cs="Arial"/>
          <w:sz w:val="18"/>
          <w:szCs w:val="18"/>
        </w:rPr>
      </w:pPr>
      <w:r>
        <w:rPr>
          <w:noProof/>
        </w:rPr>
        <mc:AlternateContent>
          <mc:Choice Requires="wps">
            <w:drawing>
              <wp:anchor distT="0" distB="0" distL="114300" distR="114300" simplePos="0" relativeHeight="251710464" behindDoc="0" locked="0" layoutInCell="1" allowOverlap="1" wp14:anchorId="7D5931AE" wp14:editId="61D3E9A1">
                <wp:simplePos x="0" y="0"/>
                <wp:positionH relativeFrom="column">
                  <wp:posOffset>610235</wp:posOffset>
                </wp:positionH>
                <wp:positionV relativeFrom="paragraph">
                  <wp:posOffset>149225</wp:posOffset>
                </wp:positionV>
                <wp:extent cx="2762250" cy="452120"/>
                <wp:effectExtent l="12700" t="12700" r="19050" b="17780"/>
                <wp:wrapNone/>
                <wp:docPr id="1233476950" name="Rounded Rectangle 18"/>
                <wp:cNvGraphicFramePr/>
                <a:graphic xmlns:a="http://schemas.openxmlformats.org/drawingml/2006/main">
                  <a:graphicData uri="http://schemas.microsoft.com/office/word/2010/wordprocessingShape">
                    <wps:wsp>
                      <wps:cNvSpPr/>
                      <wps:spPr>
                        <a:xfrm>
                          <a:off x="0" y="0"/>
                          <a:ext cx="2762250" cy="452120"/>
                        </a:xfrm>
                        <a:prstGeom prst="roundRect">
                          <a:avLst>
                            <a:gd name="adj" fmla="val 5162"/>
                          </a:avLst>
                        </a:prstGeom>
                        <a:solidFill>
                          <a:schemeClr val="bg1"/>
                        </a:solidFill>
                        <a:ln w="19050">
                          <a:solidFill>
                            <a:srgbClr val="4C658A"/>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B1DC57F" w14:textId="77777777" w:rsidR="00D4122E" w:rsidRPr="00BE5C25" w:rsidRDefault="00D4122E" w:rsidP="00D4122E">
                            <w:pPr>
                              <w:spacing w:after="0" w:line="240" w:lineRule="auto"/>
                              <w:rPr>
                                <w:b/>
                                <w:bCs/>
                                <w:color w:val="002060"/>
                                <w:sz w:val="18"/>
                                <w:szCs w:val="18"/>
                              </w:rPr>
                            </w:pPr>
                            <w:r w:rsidRPr="00BE5C25">
                              <w:rPr>
                                <w:color w:val="002060"/>
                                <w:sz w:val="20"/>
                                <w:szCs w:val="20"/>
                              </w:rPr>
                              <w:t xml:space="preserve">Studies included in review </w:t>
                            </w:r>
                            <w:r w:rsidRPr="00BE5C25">
                              <w:rPr>
                                <w:b/>
                                <w:bCs/>
                                <w:color w:val="0040CF"/>
                                <w:sz w:val="20"/>
                                <w:szCs w:val="20"/>
                              </w:rPr>
                              <w:t>(n =</w:t>
                            </w:r>
                            <w:r>
                              <w:rPr>
                                <w:b/>
                                <w:bCs/>
                                <w:color w:val="0040CF"/>
                                <w:sz w:val="20"/>
                                <w:szCs w:val="20"/>
                              </w:rPr>
                              <w:t xml:space="preserve"> </w:t>
                            </w:r>
                            <w:r>
                              <w:rPr>
                                <w:b/>
                                <w:bCs/>
                                <w:noProof/>
                                <w:color w:val="0040CF"/>
                                <w:sz w:val="20"/>
                                <w:szCs w:val="20"/>
                              </w:rPr>
                              <w:t>14</w:t>
                            </w:r>
                            <w:r w:rsidRPr="00BE5C25">
                              <w:rPr>
                                <w:b/>
                                <w:bCs/>
                                <w:color w:val="0040CF"/>
                                <w:sz w:val="20"/>
                                <w:szCs w:val="20"/>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D5931AE" id="Rounded Rectangle 18" o:spid="_x0000_s1050" style="position:absolute;margin-left:48.05pt;margin-top:11.75pt;width:217.5pt;height:35.6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38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" fillcolor="white [3212]" strokecolor="#4c658a" strokeweight="1.5pt">
                <v:stroke joinstyle="miter"/>
                <v:textbox>
                  <w:txbxContent>
                    <w:p w14:paraId="6B1DC57F" w14:textId="77777777" w:rsidR="00D4122E" w:rsidRPr="00BE5C25" w:rsidRDefault="00D4122E" w:rsidP="00D4122E">
                      <w:pPr>
                        <w:spacing w:after="0" w:line="240" w:lineRule="auto"/>
                        <w:rPr>
                          <w:b/>
                          <w:bCs/>
                          <w:color w:val="002060"/>
                          <w:sz w:val="18"/>
                          <w:szCs w:val="18"/>
                        </w:rPr>
                      </w:pPr>
                      <w:r w:rsidRPr="00BE5C25">
                        <w:rPr>
                          <w:color w:val="002060"/>
                          <w:sz w:val="20"/>
                          <w:szCs w:val="20"/>
                        </w:rPr>
                        <w:t xml:space="preserve">Studies included in review </w:t>
                      </w:r>
                      <w:r w:rsidRPr="00BE5C25">
                        <w:rPr>
                          <w:b/>
                          <w:bCs/>
                          <w:color w:val="0040CF"/>
                          <w:sz w:val="20"/>
                          <w:szCs w:val="20"/>
                        </w:rPr>
                        <w:t>(n =</w:t>
                      </w:r>
                      <w:r>
                        <w:rPr>
                          <w:b/>
                          <w:bCs/>
                          <w:color w:val="0040CF"/>
                          <w:sz w:val="20"/>
                          <w:szCs w:val="20"/>
                        </w:rPr>
                        <w:t xml:space="preserve"> </w:t>
                      </w:r>
                      <w:r>
                        <w:rPr>
                          <w:b/>
                          <w:bCs/>
                          <w:noProof/>
                          <w:color w:val="0040CF"/>
                          <w:sz w:val="20"/>
                          <w:szCs w:val="20"/>
                        </w:rPr>
                        <w:t>14</w:t>
                      </w:r>
                      <w:r w:rsidRPr="00BE5C25">
                        <w:rPr>
                          <w:b/>
                          <w:bCs/>
                          <w:color w:val="0040CF"/>
                          <w:sz w:val="20"/>
                          <w:szCs w:val="20"/>
                        </w:rPr>
                        <w:t xml:space="preserve">)    </w:t>
                      </w:r>
                    </w:p>
                  </w:txbxContent>
                </v:textbox>
              </v:roundrect>
            </w:pict>
          </mc:Fallback>
        </mc:AlternateContent>
      </w:r>
      <w:r>
        <w:rPr>
          <w:noProof/>
        </w:rPr>
        <mc:AlternateContent>
          <mc:Choice Requires="wps">
            <w:drawing>
              <wp:anchor distT="0" distB="0" distL="114300" distR="114300" simplePos="0" relativeHeight="251708416" behindDoc="0" locked="0" layoutInCell="1" allowOverlap="1" wp14:anchorId="19B6A46D" wp14:editId="0ECEA266">
                <wp:simplePos x="0" y="0"/>
                <wp:positionH relativeFrom="column">
                  <wp:posOffset>-327660</wp:posOffset>
                </wp:positionH>
                <wp:positionV relativeFrom="paragraph">
                  <wp:posOffset>235267</wp:posOffset>
                </wp:positionV>
                <wp:extent cx="891540" cy="263525"/>
                <wp:effectExtent l="0" t="3493" r="0" b="0"/>
                <wp:wrapNone/>
                <wp:docPr id="1531099514" name="Round Same-side Corner of Rectangle 19"/>
                <wp:cNvGraphicFramePr/>
                <a:graphic xmlns:a="http://schemas.openxmlformats.org/drawingml/2006/main">
                  <a:graphicData uri="http://schemas.microsoft.com/office/word/2010/wordprocessingShape">
                    <wps:wsp>
                      <wps:cNvSpPr/>
                      <wps:spPr>
                        <a:xfrm rot="16200000">
                          <a:off x="0" y="0"/>
                          <a:ext cx="891540" cy="263525"/>
                        </a:xfrm>
                        <a:prstGeom prst="round2SameRect">
                          <a:avLst/>
                        </a:prstGeom>
                        <a:solidFill>
                          <a:srgbClr val="002060"/>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3145A83" w14:textId="77777777" w:rsidR="00D4122E" w:rsidRPr="009E617E" w:rsidRDefault="00D4122E" w:rsidP="00D4122E">
                            <w:pPr>
                              <w:spacing w:after="0"/>
                              <w:jc w:val="center"/>
                              <w:rPr>
                                <w:b/>
                                <w:bCs/>
                                <w:color w:val="FFFFFF" w:themeColor="background1"/>
                                <w:sz w:val="20"/>
                                <w:szCs w:val="20"/>
                                <w:lang w:val="en-US"/>
                              </w:rPr>
                            </w:pPr>
                            <w:r w:rsidRPr="009E617E">
                              <w:rPr>
                                <w:b/>
                                <w:bCs/>
                                <w:color w:val="FFFFFF" w:themeColor="background1"/>
                                <w:sz w:val="20"/>
                                <w:szCs w:val="20"/>
                                <w:lang w:val="en-US"/>
                              </w:rPr>
                              <w:t>Included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B6A46D" id="Round Same-side Corner of Rectangle 19" o:spid="_x0000_s1051" style="position:absolute;margin-left:-25.8pt;margin-top:18.5pt;width:70.2pt;height:20.75pt;rotation:-90;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891540,2635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" adj="-11796480,,5400" path="m43922,l847618,v24257,,43922,19665,43922,43922l891540,263525r,l,263525r,l,43922c,19665,19665,,43922,xe" fillcolor="#002060" stroked="f" strokeweight="1pt">
                <v:stroke joinstyle="miter"/>
                <v:formulas/>
                <v:path arrowok="t" o:connecttype="custom" o:connectlocs="43922,0;847618,0;891540,43922;891540,263525;891540,263525;0,263525;0,263525;0,43922;43922,0" o:connectangles="0,0,0,0,0,0,0,0,0" textboxrect="0,0,891540,263525"/>
                <v:textbox>
                  <w:txbxContent>
                    <w:p w14:paraId="43145A83" w14:textId="77777777" w:rsidR="00D4122E" w:rsidRPr="009E617E" w:rsidRDefault="00D4122E" w:rsidP="00D4122E">
                      <w:pPr>
                        <w:spacing w:after="0"/>
                        <w:jc w:val="center"/>
                        <w:rPr>
                          <w:b/>
                          <w:bCs/>
                          <w:color w:val="FFFFFF" w:themeColor="background1"/>
                          <w:sz w:val="20"/>
                          <w:szCs w:val="20"/>
                          <w:lang w:val="en-US"/>
                        </w:rPr>
                      </w:pPr>
                      <w:r w:rsidRPr="009E617E">
                        <w:rPr>
                          <w:b/>
                          <w:bCs/>
                          <w:color w:val="FFFFFF" w:themeColor="background1"/>
                          <w:sz w:val="20"/>
                          <w:szCs w:val="20"/>
                          <w:lang w:val="en-US"/>
                        </w:rPr>
                        <w:t>Included</w:t>
                      </w:r>
                    </w:p>
                  </w:txbxContent>
                </v:textbox>
              </v:shape>
            </w:pict>
          </mc:Fallback>
        </mc:AlternateContent>
      </w:r>
    </w:p>
    <w:p w14:paraId="6B6E09B5" w14:textId="77777777" w:rsidR="00D4122E" w:rsidRPr="00842FC4" w:rsidRDefault="00D4122E" w:rsidP="00D4122E">
      <w:pPr>
        <w:rPr>
          <w:rFonts w:ascii="Arial" w:eastAsia="Arial" w:hAnsi="Arial" w:cs="Arial"/>
          <w:sz w:val="18"/>
          <w:szCs w:val="18"/>
        </w:rPr>
      </w:pPr>
    </w:p>
    <w:p w14:paraId="77774914" w14:textId="77777777" w:rsidR="00D4122E" w:rsidRDefault="00D4122E" w:rsidP="00D4122E">
      <w:pPr>
        <w:rPr>
          <w:rFonts w:ascii="Arial" w:eastAsia="Arial" w:hAnsi="Arial" w:cs="Arial"/>
          <w:sz w:val="18"/>
          <w:szCs w:val="18"/>
        </w:rPr>
      </w:pPr>
    </w:p>
    <w:p w14:paraId="044ECA11" w14:textId="77777777" w:rsidR="00D4122E" w:rsidRDefault="00D4122E" w:rsidP="00D4122E"/>
    <w:p w14:paraId="43BE3010" w14:textId="77777777" w:rsidR="006D6A59" w:rsidRDefault="006D6A59" w:rsidP="00D4122E"/>
    <w:p w14:paraId="1A4D389D" w14:textId="77777777" w:rsidR="006D6A59" w:rsidRDefault="006D6A59" w:rsidP="00D4122E"/>
    <w:p w14:paraId="4843443F" w14:textId="77777777" w:rsidR="006D6A59" w:rsidRDefault="006D6A59" w:rsidP="00D4122E"/>
    <w:p w14:paraId="620B8535" w14:textId="77777777" w:rsidR="006D6A59" w:rsidRDefault="006D6A59" w:rsidP="00D4122E"/>
    <w:p w14:paraId="4260AF56" w14:textId="77777777" w:rsidR="006D6A59" w:rsidRDefault="006D6A59" w:rsidP="00D4122E"/>
    <w:p w14:paraId="52F9254E" w14:textId="77777777" w:rsidR="006D6A59" w:rsidRPr="00D4122E" w:rsidRDefault="006D6A59" w:rsidP="00D4122E"/>
    <w:p w14:paraId="2AF27192" w14:textId="594B25CB" w:rsidR="00FD0A8D" w:rsidRDefault="00FD0A8D" w:rsidP="00582807">
      <w:pPr>
        <w:pStyle w:val="Heading2"/>
        <w:spacing w:before="0" w:after="0"/>
        <w:rPr>
          <w:rFonts w:asciiTheme="minorHAnsi" w:hAnsiTheme="minorHAnsi" w:cstheme="minorHAnsi"/>
          <w:b/>
          <w:bCs/>
          <w:color w:val="000000" w:themeColor="text1"/>
          <w:sz w:val="24"/>
          <w:szCs w:val="24"/>
        </w:rPr>
      </w:pPr>
      <w:bookmarkStart w:id="21" w:name="_Toc227831014"/>
      <w:r w:rsidRPr="00582807">
        <w:rPr>
          <w:rFonts w:asciiTheme="minorHAnsi" w:hAnsiTheme="minorHAnsi" w:cstheme="minorHAnsi"/>
          <w:b/>
          <w:bCs/>
          <w:color w:val="000000" w:themeColor="text1"/>
          <w:sz w:val="24"/>
          <w:szCs w:val="24"/>
        </w:rPr>
        <w:lastRenderedPageBreak/>
        <w:t>Appendix C</w:t>
      </w:r>
      <w:r w:rsidR="00582807" w:rsidRPr="00582807">
        <w:rPr>
          <w:rFonts w:asciiTheme="minorHAnsi" w:hAnsiTheme="minorHAnsi" w:cstheme="minorHAnsi"/>
          <w:b/>
          <w:bCs/>
          <w:color w:val="000000" w:themeColor="text1"/>
          <w:sz w:val="24"/>
          <w:szCs w:val="24"/>
        </w:rPr>
        <w:t xml:space="preserve">: Scoping Review #2 </w:t>
      </w:r>
      <w:r w:rsidR="000C5E9B">
        <w:rPr>
          <w:rFonts w:asciiTheme="minorHAnsi" w:hAnsiTheme="minorHAnsi" w:cstheme="minorHAnsi"/>
          <w:b/>
          <w:bCs/>
          <w:color w:val="000000" w:themeColor="text1"/>
          <w:sz w:val="24"/>
          <w:szCs w:val="24"/>
        </w:rPr>
        <w:t xml:space="preserve">Data Screening </w:t>
      </w:r>
      <w:r w:rsidR="00582807" w:rsidRPr="00582807">
        <w:rPr>
          <w:rFonts w:asciiTheme="minorHAnsi" w:hAnsiTheme="minorHAnsi" w:cstheme="minorHAnsi"/>
          <w:b/>
          <w:bCs/>
          <w:color w:val="000000" w:themeColor="text1"/>
          <w:sz w:val="24"/>
          <w:szCs w:val="24"/>
        </w:rPr>
        <w:t>Flow Diagram</w:t>
      </w:r>
      <w:bookmarkEnd w:id="21"/>
    </w:p>
    <w:p w14:paraId="50BD34B6" w14:textId="7D959ABD" w:rsidR="000C5E9B" w:rsidRDefault="000C5E9B" w:rsidP="000C5E9B">
      <w:pPr>
        <w:spacing w:after="0"/>
        <w:rPr>
          <w:b/>
          <w:sz w:val="12"/>
          <w:szCs w:val="12"/>
        </w:rPr>
      </w:pPr>
      <w:r>
        <w:rPr>
          <w:noProof/>
        </w:rPr>
        <mc:AlternateContent>
          <mc:Choice Requires="wps">
            <w:drawing>
              <wp:anchor distT="0" distB="0" distL="114300" distR="114300" simplePos="0" relativeHeight="251660288" behindDoc="0" locked="0" layoutInCell="1" allowOverlap="1" wp14:anchorId="3CDC4098" wp14:editId="68A6CFAC">
                <wp:simplePos x="0" y="0"/>
                <wp:positionH relativeFrom="column">
                  <wp:posOffset>1953100</wp:posOffset>
                </wp:positionH>
                <wp:positionV relativeFrom="paragraph">
                  <wp:posOffset>-1460340</wp:posOffset>
                </wp:positionV>
                <wp:extent cx="3109280" cy="6501765"/>
                <wp:effectExtent l="0" t="953" r="0" b="0"/>
                <wp:wrapNone/>
                <wp:docPr id="2" name="Round Same-side Corner of Rectangle 2"/>
                <wp:cNvGraphicFramePr/>
                <a:graphic xmlns:a="http://schemas.openxmlformats.org/drawingml/2006/main">
                  <a:graphicData uri="http://schemas.microsoft.com/office/word/2010/wordprocessingShape">
                    <wps:wsp>
                      <wps:cNvSpPr/>
                      <wps:spPr>
                        <a:xfrm rot="5400000">
                          <a:off x="0" y="0"/>
                          <a:ext cx="3109280" cy="6501765"/>
                        </a:xfrm>
                        <a:prstGeom prst="round2SameRect">
                          <a:avLst>
                            <a:gd name="adj1" fmla="val 2108"/>
                            <a:gd name="adj2" fmla="val 0"/>
                          </a:avLst>
                        </a:prstGeom>
                        <a:solidFill>
                          <a:srgbClr val="EFF5FE"/>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F8F126" id="Round Same-side Corner of Rectangle 2" o:spid="_x0000_s1026" style="position:absolute;margin-left:153.8pt;margin-top:-115pt;width:244.85pt;height:511.95pt;rotation:9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109280,65017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" path="m65544,l3043736,v36199,,65544,29345,65544,65544l3109280,6501765r,l,6501765r,l,65544c,29345,29345,,65544,xe" fillcolor="#eff5fe" stroked="f" strokeweight="1pt">
                <v:stroke joinstyle="miter"/>
                <v:path arrowok="t" o:connecttype="custom" o:connectlocs="65544,0;3043736,0;3109280,65544;3109280,6501765;3109280,6501765;0,6501765;0,6501765;0,65544;65544,0" o:connectangles="0,0,0,0,0,0,0,0,0"/>
              </v:shape>
            </w:pict>
          </mc:Fallback>
        </mc:AlternateContent>
      </w:r>
    </w:p>
    <w:p w14:paraId="059C1605" w14:textId="77777777" w:rsidR="000C5E9B" w:rsidRDefault="000C5E9B" w:rsidP="000C5E9B">
      <w:pPr>
        <w:spacing w:after="0" w:line="240" w:lineRule="auto"/>
        <w:rPr>
          <w:b/>
          <w:sz w:val="12"/>
          <w:szCs w:val="12"/>
        </w:rPr>
      </w:pPr>
    </w:p>
    <w:p w14:paraId="50056082" w14:textId="77777777" w:rsidR="000C5E9B" w:rsidRPr="0028366E" w:rsidRDefault="000C5E9B" w:rsidP="000C5E9B">
      <w:pPr>
        <w:spacing w:after="0" w:line="240" w:lineRule="auto"/>
        <w:rPr>
          <w:b/>
          <w:sz w:val="12"/>
          <w:szCs w:val="12"/>
        </w:rPr>
      </w:pPr>
    </w:p>
    <w:p w14:paraId="795438E2" w14:textId="77777777" w:rsidR="000C5E9B" w:rsidRDefault="000C5E9B" w:rsidP="000C5E9B">
      <w:pPr>
        <w:spacing w:after="0" w:line="240" w:lineRule="auto"/>
      </w:pPr>
      <w:r>
        <w:rPr>
          <w:noProof/>
        </w:rPr>
        <mc:AlternateContent>
          <mc:Choice Requires="wps">
            <w:drawing>
              <wp:anchor distT="0" distB="0" distL="114300" distR="114300" simplePos="0" relativeHeight="251684864" behindDoc="0" locked="0" layoutInCell="1" allowOverlap="1" wp14:anchorId="6279EC1F" wp14:editId="7A645E04">
                <wp:simplePos x="0" y="0"/>
                <wp:positionH relativeFrom="column">
                  <wp:posOffset>596900</wp:posOffset>
                </wp:positionH>
                <wp:positionV relativeFrom="paragraph">
                  <wp:posOffset>87630</wp:posOffset>
                </wp:positionV>
                <wp:extent cx="2762250" cy="1573200"/>
                <wp:effectExtent l="12700" t="12700" r="19050" b="14605"/>
                <wp:wrapNone/>
                <wp:docPr id="3" name="Rounded Rectangle 3"/>
                <wp:cNvGraphicFramePr/>
                <a:graphic xmlns:a="http://schemas.openxmlformats.org/drawingml/2006/main">
                  <a:graphicData uri="http://schemas.microsoft.com/office/word/2010/wordprocessingShape">
                    <wps:wsp>
                      <wps:cNvSpPr/>
                      <wps:spPr>
                        <a:xfrm>
                          <a:off x="0" y="0"/>
                          <a:ext cx="2762250" cy="1573200"/>
                        </a:xfrm>
                        <a:prstGeom prst="roundRect">
                          <a:avLst>
                            <a:gd name="adj" fmla="val 1602"/>
                          </a:avLst>
                        </a:prstGeom>
                        <a:solidFill>
                          <a:schemeClr val="bg1"/>
                        </a:solidFill>
                        <a:ln w="19050">
                          <a:solidFill>
                            <a:srgbClr val="4C658A"/>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B0FFA91" w14:textId="77777777" w:rsidR="000C5E9B" w:rsidRDefault="000C5E9B" w:rsidP="000C5E9B">
                            <w:pPr>
                              <w:spacing w:after="0" w:line="240" w:lineRule="auto"/>
                              <w:rPr>
                                <w:color w:val="002060"/>
                                <w:sz w:val="20"/>
                                <w:szCs w:val="20"/>
                              </w:rPr>
                            </w:pPr>
                            <w:r>
                              <w:rPr>
                                <w:color w:val="002060"/>
                                <w:sz w:val="20"/>
                                <w:szCs w:val="20"/>
                              </w:rPr>
                              <w:t xml:space="preserve">Studies from databases/registers </w:t>
                            </w:r>
                            <w:r w:rsidRPr="00BE5C25">
                              <w:rPr>
                                <w:b/>
                                <w:bCs/>
                                <w:color w:val="0040CF"/>
                                <w:sz w:val="20"/>
                                <w:szCs w:val="20"/>
                              </w:rPr>
                              <w:t>(n =</w:t>
                            </w:r>
                            <w:r>
                              <w:rPr>
                                <w:b/>
                                <w:bCs/>
                                <w:color w:val="0040CF"/>
                                <w:sz w:val="20"/>
                                <w:szCs w:val="20"/>
                              </w:rPr>
                              <w:t xml:space="preserve"> </w:t>
                            </w:r>
                            <w:r>
                              <w:rPr>
                                <w:b/>
                                <w:bCs/>
                                <w:noProof/>
                                <w:color w:val="0040CF"/>
                                <w:sz w:val="20"/>
                                <w:szCs w:val="20"/>
                              </w:rPr>
                              <w:t>7,002</w:t>
                            </w:r>
                            <w:r w:rsidRPr="00BE5C25">
                              <w:rPr>
                                <w:b/>
                                <w:bCs/>
                                <w:color w:val="0040CF"/>
                                <w:sz w:val="20"/>
                                <w:szCs w:val="2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279EC1F" id="_x0000_s1052" style="position:absolute;margin-left:47pt;margin-top:6.9pt;width:217.5pt;height:123.8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" fillcolor="white [3212]" strokecolor="#4c658a" strokeweight="1.5pt">
                <v:stroke joinstyle="miter"/>
                <v:textbox>
                  <w:txbxContent>
                    <w:p w14:paraId="6B0FFA91" w14:textId="77777777" w:rsidR="000C5E9B" w:rsidRDefault="000C5E9B" w:rsidP="000C5E9B">
                      <w:pPr>
                        <w:spacing w:after="0" w:line="240" w:lineRule="auto"/>
                        <w:rPr>
                          <w:color w:val="002060"/>
                          <w:sz w:val="20"/>
                          <w:szCs w:val="20"/>
                        </w:rPr>
                      </w:pPr>
                      <w:r>
                        <w:rPr>
                          <w:color w:val="002060"/>
                          <w:sz w:val="20"/>
                          <w:szCs w:val="20"/>
                        </w:rPr>
                        <w:t xml:space="preserve">Studies from databases/registers </w:t>
                      </w:r>
                      <w:r w:rsidRPr="00BE5C25">
                        <w:rPr>
                          <w:b/>
                          <w:bCs/>
                          <w:color w:val="0040CF"/>
                          <w:sz w:val="20"/>
                          <w:szCs w:val="20"/>
                        </w:rPr>
                        <w:t>(n =</w:t>
                      </w:r>
                      <w:r>
                        <w:rPr>
                          <w:b/>
                          <w:bCs/>
                          <w:color w:val="0040CF"/>
                          <w:sz w:val="20"/>
                          <w:szCs w:val="20"/>
                        </w:rPr>
                        <w:t xml:space="preserve"> </w:t>
                      </w:r>
                      <w:r>
                        <w:rPr>
                          <w:b/>
                          <w:bCs/>
                          <w:noProof/>
                          <w:color w:val="0040CF"/>
                          <w:sz w:val="20"/>
                          <w:szCs w:val="20"/>
                        </w:rPr>
                        <w:t>7,002</w:t>
                      </w:r>
                      <w:r w:rsidRPr="00BE5C25">
                        <w:rPr>
                          <w:b/>
                          <w:bCs/>
                          <w:color w:val="0040CF"/>
                          <w:sz w:val="20"/>
                          <w:szCs w:val="20"/>
                        </w:rPr>
                        <w:t>)</w:t>
                      </w:r>
                    </w:p>
                  </w:txbxContent>
                </v:textbox>
              </v:roundrect>
            </w:pict>
          </mc:Fallback>
        </mc:AlternateContent>
      </w:r>
      <w:r>
        <w:rPr>
          <w:noProof/>
        </w:rPr>
        <mc:AlternateContent>
          <mc:Choice Requires="wps">
            <w:drawing>
              <wp:anchor distT="0" distB="0" distL="114300" distR="114300" simplePos="0" relativeHeight="251662336" behindDoc="0" locked="0" layoutInCell="1" allowOverlap="1" wp14:anchorId="7777A9D9" wp14:editId="44BBE756">
                <wp:simplePos x="0" y="0"/>
                <wp:positionH relativeFrom="column">
                  <wp:posOffset>3614420</wp:posOffset>
                </wp:positionH>
                <wp:positionV relativeFrom="paragraph">
                  <wp:posOffset>85725</wp:posOffset>
                </wp:positionV>
                <wp:extent cx="2762250" cy="1574165"/>
                <wp:effectExtent l="12700" t="12700" r="19050" b="13335"/>
                <wp:wrapNone/>
                <wp:docPr id="8" name="Rounded Rectangle 8"/>
                <wp:cNvGraphicFramePr/>
                <a:graphic xmlns:a="http://schemas.openxmlformats.org/drawingml/2006/main">
                  <a:graphicData uri="http://schemas.microsoft.com/office/word/2010/wordprocessingShape">
                    <wps:wsp>
                      <wps:cNvSpPr/>
                      <wps:spPr>
                        <a:xfrm>
                          <a:off x="0" y="0"/>
                          <a:ext cx="2762250" cy="1574165"/>
                        </a:xfrm>
                        <a:prstGeom prst="roundRect">
                          <a:avLst>
                            <a:gd name="adj" fmla="val 1763"/>
                          </a:avLst>
                        </a:prstGeom>
                        <a:solidFill>
                          <a:schemeClr val="bg1"/>
                        </a:solidFill>
                        <a:ln w="19050">
                          <a:solidFill>
                            <a:srgbClr val="4C658A"/>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BA2D23A" w14:textId="77777777" w:rsidR="000C5E9B" w:rsidRPr="00BE5C25" w:rsidRDefault="000C5E9B" w:rsidP="000C5E9B">
                            <w:pPr>
                              <w:spacing w:after="0" w:line="240" w:lineRule="auto"/>
                              <w:rPr>
                                <w:color w:val="002060"/>
                                <w:sz w:val="20"/>
                                <w:szCs w:val="20"/>
                              </w:rPr>
                            </w:pPr>
                            <w:r w:rsidRPr="00BE5C25">
                              <w:rPr>
                                <w:color w:val="002060"/>
                                <w:sz w:val="20"/>
                                <w:szCs w:val="20"/>
                              </w:rPr>
                              <w:t xml:space="preserve">References from other sources </w:t>
                            </w:r>
                            <w:r w:rsidRPr="00BE5C25">
                              <w:rPr>
                                <w:b/>
                                <w:bCs/>
                                <w:color w:val="0040CF"/>
                                <w:sz w:val="20"/>
                                <w:szCs w:val="20"/>
                              </w:rPr>
                              <w:t xml:space="preserve">(n = </w:t>
                            </w:r>
                            <w:r>
                              <w:rPr>
                                <w:b/>
                                <w:bCs/>
                                <w:color w:val="0040CF"/>
                                <w:sz w:val="20"/>
                                <w:szCs w:val="20"/>
                              </w:rPr>
                              <w:t>51</w:t>
                            </w:r>
                            <w:r w:rsidRPr="00BE5C25">
                              <w:rPr>
                                <w:b/>
                                <w:bCs/>
                                <w:color w:val="0040CF"/>
                                <w:sz w:val="20"/>
                                <w:szCs w:val="20"/>
                              </w:rPr>
                              <w:t xml:space="preserve">)  </w:t>
                            </w:r>
                          </w:p>
                          <w:p w14:paraId="3068083D" w14:textId="77777777" w:rsidR="000C5E9B" w:rsidRPr="00BE5C25" w:rsidRDefault="000C5E9B" w:rsidP="000C5E9B">
                            <w:pPr>
                              <w:spacing w:after="0" w:line="240" w:lineRule="auto"/>
                              <w:ind w:left="284"/>
                              <w:rPr>
                                <w:color w:val="002060"/>
                              </w:rPr>
                            </w:pPr>
                            <w:r w:rsidRPr="00BE5C25">
                              <w:rPr>
                                <w:color w:val="002060"/>
                                <w:sz w:val="18"/>
                                <w:szCs w:val="18"/>
                              </w:rPr>
                              <w:t>Citation searching (n =</w:t>
                            </w:r>
                            <w:r>
                              <w:rPr>
                                <w:color w:val="002060"/>
                                <w:sz w:val="18"/>
                                <w:szCs w:val="18"/>
                              </w:rPr>
                              <w:t xml:space="preserve"> 10</w:t>
                            </w:r>
                            <w:r w:rsidRPr="00BE5C25">
                              <w:rPr>
                                <w:color w:val="002060"/>
                                <w:sz w:val="18"/>
                                <w:szCs w:val="18"/>
                              </w:rPr>
                              <w:t>)</w:t>
                            </w:r>
                          </w:p>
                          <w:p w14:paraId="2210C7BB" w14:textId="77777777" w:rsidR="000C5E9B" w:rsidRPr="00BE5C25" w:rsidRDefault="000C5E9B" w:rsidP="000C5E9B">
                            <w:pPr>
                              <w:spacing w:after="0" w:line="240" w:lineRule="auto"/>
                              <w:ind w:left="284"/>
                              <w:rPr>
                                <w:color w:val="002060"/>
                                <w:sz w:val="18"/>
                                <w:szCs w:val="18"/>
                              </w:rPr>
                            </w:pPr>
                            <w:r w:rsidRPr="00BE5C25">
                              <w:rPr>
                                <w:color w:val="002060"/>
                                <w:sz w:val="18"/>
                                <w:szCs w:val="18"/>
                              </w:rPr>
                              <w:t xml:space="preserve">Grey literature (n = </w:t>
                            </w:r>
                            <w:r>
                              <w:rPr>
                                <w:color w:val="002060"/>
                                <w:sz w:val="18"/>
                                <w:szCs w:val="18"/>
                              </w:rPr>
                              <w:t>41</w:t>
                            </w:r>
                            <w:r w:rsidRPr="00BE5C25">
                              <w:rPr>
                                <w:color w:val="002060"/>
                                <w:sz w:val="18"/>
                                <w:szCs w:val="18"/>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777A9D9" id="_x0000_s1053" style="position:absolute;margin-left:284.6pt;margin-top:6.75pt;width:217.5pt;height:123.9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15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" fillcolor="white [3212]" strokecolor="#4c658a" strokeweight="1.5pt">
                <v:stroke joinstyle="miter"/>
                <v:textbox>
                  <w:txbxContent>
                    <w:p w14:paraId="7BA2D23A" w14:textId="77777777" w:rsidR="000C5E9B" w:rsidRPr="00BE5C25" w:rsidRDefault="000C5E9B" w:rsidP="000C5E9B">
                      <w:pPr>
                        <w:spacing w:after="0" w:line="240" w:lineRule="auto"/>
                        <w:rPr>
                          <w:color w:val="002060"/>
                          <w:sz w:val="20"/>
                          <w:szCs w:val="20"/>
                        </w:rPr>
                      </w:pPr>
                      <w:r w:rsidRPr="00BE5C25">
                        <w:rPr>
                          <w:color w:val="002060"/>
                          <w:sz w:val="20"/>
                          <w:szCs w:val="20"/>
                        </w:rPr>
                        <w:t xml:space="preserve">References from other sources </w:t>
                      </w:r>
                      <w:r w:rsidRPr="00BE5C25">
                        <w:rPr>
                          <w:b/>
                          <w:bCs/>
                          <w:color w:val="0040CF"/>
                          <w:sz w:val="20"/>
                          <w:szCs w:val="20"/>
                        </w:rPr>
                        <w:t xml:space="preserve">(n = </w:t>
                      </w:r>
                      <w:r>
                        <w:rPr>
                          <w:b/>
                          <w:bCs/>
                          <w:color w:val="0040CF"/>
                          <w:sz w:val="20"/>
                          <w:szCs w:val="20"/>
                        </w:rPr>
                        <w:t>51</w:t>
                      </w:r>
                      <w:r w:rsidRPr="00BE5C25">
                        <w:rPr>
                          <w:b/>
                          <w:bCs/>
                          <w:color w:val="0040CF"/>
                          <w:sz w:val="20"/>
                          <w:szCs w:val="20"/>
                        </w:rPr>
                        <w:t xml:space="preserve">)  </w:t>
                      </w:r>
                    </w:p>
                    <w:p w14:paraId="3068083D" w14:textId="77777777" w:rsidR="000C5E9B" w:rsidRPr="00BE5C25" w:rsidRDefault="000C5E9B" w:rsidP="000C5E9B">
                      <w:pPr>
                        <w:spacing w:after="0" w:line="240" w:lineRule="auto"/>
                        <w:ind w:left="284"/>
                        <w:rPr>
                          <w:color w:val="002060"/>
                        </w:rPr>
                      </w:pPr>
                      <w:r w:rsidRPr="00BE5C25">
                        <w:rPr>
                          <w:color w:val="002060"/>
                          <w:sz w:val="18"/>
                          <w:szCs w:val="18"/>
                        </w:rPr>
                        <w:t>Citation searching (n =</w:t>
                      </w:r>
                      <w:r>
                        <w:rPr>
                          <w:color w:val="002060"/>
                          <w:sz w:val="18"/>
                          <w:szCs w:val="18"/>
                        </w:rPr>
                        <w:t xml:space="preserve"> 10</w:t>
                      </w:r>
                      <w:r w:rsidRPr="00BE5C25">
                        <w:rPr>
                          <w:color w:val="002060"/>
                          <w:sz w:val="18"/>
                          <w:szCs w:val="18"/>
                        </w:rPr>
                        <w:t>)</w:t>
                      </w:r>
                    </w:p>
                    <w:p w14:paraId="2210C7BB" w14:textId="77777777" w:rsidR="000C5E9B" w:rsidRPr="00BE5C25" w:rsidRDefault="000C5E9B" w:rsidP="000C5E9B">
                      <w:pPr>
                        <w:spacing w:after="0" w:line="240" w:lineRule="auto"/>
                        <w:ind w:left="284"/>
                        <w:rPr>
                          <w:color w:val="002060"/>
                          <w:sz w:val="18"/>
                          <w:szCs w:val="18"/>
                        </w:rPr>
                      </w:pPr>
                      <w:r w:rsidRPr="00BE5C25">
                        <w:rPr>
                          <w:color w:val="002060"/>
                          <w:sz w:val="18"/>
                          <w:szCs w:val="18"/>
                        </w:rPr>
                        <w:t xml:space="preserve">Grey literature (n = </w:t>
                      </w:r>
                      <w:r>
                        <w:rPr>
                          <w:color w:val="002060"/>
                          <w:sz w:val="18"/>
                          <w:szCs w:val="18"/>
                        </w:rPr>
                        <w:t>41</w:t>
                      </w:r>
                      <w:r w:rsidRPr="00BE5C25">
                        <w:rPr>
                          <w:color w:val="002060"/>
                          <w:sz w:val="18"/>
                          <w:szCs w:val="18"/>
                        </w:rPr>
                        <w:t xml:space="preserve">) </w:t>
                      </w:r>
                    </w:p>
                  </w:txbxContent>
                </v:textbox>
              </v:roundrect>
            </w:pict>
          </mc:Fallback>
        </mc:AlternateContent>
      </w:r>
    </w:p>
    <w:p w14:paraId="2F173841" w14:textId="77777777" w:rsidR="000C5E9B" w:rsidRDefault="000C5E9B" w:rsidP="000C5E9B">
      <w:pPr>
        <w:spacing w:after="0" w:line="240" w:lineRule="auto"/>
      </w:pPr>
    </w:p>
    <w:p w14:paraId="28D5DCB9" w14:textId="77777777" w:rsidR="000C5E9B" w:rsidRDefault="000C5E9B" w:rsidP="000C5E9B">
      <w:pPr>
        <w:spacing w:after="0" w:line="240" w:lineRule="auto"/>
      </w:pPr>
    </w:p>
    <w:p w14:paraId="2F816725" w14:textId="77777777" w:rsidR="000C5E9B" w:rsidRDefault="000C5E9B" w:rsidP="000C5E9B">
      <w:pPr>
        <w:spacing w:after="0" w:line="240" w:lineRule="auto"/>
      </w:pPr>
    </w:p>
    <w:p w14:paraId="125ECA4A" w14:textId="77777777" w:rsidR="000C5E9B" w:rsidRDefault="000C5E9B" w:rsidP="000C5E9B">
      <w:pPr>
        <w:spacing w:after="0" w:line="240" w:lineRule="auto"/>
      </w:pPr>
      <w:r>
        <w:rPr>
          <w:noProof/>
        </w:rPr>
        <mc:AlternateContent>
          <mc:Choice Requires="wps">
            <w:drawing>
              <wp:anchor distT="0" distB="0" distL="114300" distR="114300" simplePos="0" relativeHeight="251659264" behindDoc="0" locked="0" layoutInCell="1" hidden="0" allowOverlap="1" wp14:anchorId="77A6B1AB" wp14:editId="50FAEEBF">
                <wp:simplePos x="0" y="0"/>
                <wp:positionH relativeFrom="column">
                  <wp:posOffset>2451100</wp:posOffset>
                </wp:positionH>
                <wp:positionV relativeFrom="paragraph">
                  <wp:posOffset>0</wp:posOffset>
                </wp:positionV>
                <wp:extent cx="0" cy="25400"/>
                <wp:effectExtent l="0" t="0" r="0" b="0"/>
                <wp:wrapNone/>
                <wp:docPr id="57" name="Straight Arrow Connector 57"/>
                <wp:cNvGraphicFramePr/>
                <a:graphic xmlns:a="http://schemas.openxmlformats.org/drawingml/2006/main">
                  <a:graphicData uri="http://schemas.microsoft.com/office/word/2010/wordprocessingShape">
                    <wps:wsp>
                      <wps:cNvCnPr/>
                      <wps:spPr>
                        <a:xfrm>
                          <a:off x="5064365" y="3780000"/>
                          <a:ext cx="563270" cy="0"/>
                        </a:xfrm>
                        <a:prstGeom prst="straightConnector1">
                          <a:avLst/>
                        </a:prstGeom>
                        <a:noFill/>
                        <a:ln w="9525" cap="flat" cmpd="sng">
                          <a:solidFill>
                            <a:schemeClr val="dk1"/>
                          </a:solidFill>
                          <a:prstDash val="solid"/>
                          <a:miter lim="800000"/>
                          <a:headEnd type="none" w="sm" len="sm"/>
                          <a:tailEnd type="triangle" w="med" len="med"/>
                        </a:ln>
                      </wps:spPr>
                      <wps:bodyPr/>
                    </wps:wsp>
                  </a:graphicData>
                </a:graphic>
              </wp:anchor>
            </w:drawing>
          </mc:Choice>
          <mc:Fallback>
            <w:pict>
              <v:shape w14:anchorId="4F8A2462" id="Straight Arrow Connector 57" o:spid="_x0000_s1026" type="#_x0000_t32" style="position:absolute;margin-left:193pt;margin-top:0;width:0;height:2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" strokecolor="black [3200]">
                <v:stroke startarrowwidth="narrow" startarrowlength="short" endarrow="block" joinstyle="miter"/>
              </v:shape>
            </w:pict>
          </mc:Fallback>
        </mc:AlternateContent>
      </w:r>
    </w:p>
    <w:p w14:paraId="5983362C" w14:textId="77777777" w:rsidR="000C5E9B" w:rsidRDefault="000C5E9B" w:rsidP="000C5E9B">
      <w:pPr>
        <w:pBdr>
          <w:top w:val="nil"/>
          <w:left w:val="nil"/>
          <w:bottom w:val="nil"/>
          <w:right w:val="nil"/>
          <w:between w:val="nil"/>
        </w:pBdr>
        <w:spacing w:line="240" w:lineRule="auto"/>
        <w:rPr>
          <w:color w:val="000000"/>
          <w:sz w:val="20"/>
          <w:szCs w:val="20"/>
        </w:rPr>
      </w:pPr>
      <w:r>
        <w:rPr>
          <w:noProof/>
        </w:rPr>
        <mc:AlternateContent>
          <mc:Choice Requires="wps">
            <w:drawing>
              <wp:anchor distT="0" distB="0" distL="114300" distR="114300" simplePos="0" relativeHeight="251661312" behindDoc="0" locked="0" layoutInCell="1" allowOverlap="1" wp14:anchorId="45A5F884" wp14:editId="0B3BC5B6">
                <wp:simplePos x="0" y="0"/>
                <wp:positionH relativeFrom="column">
                  <wp:posOffset>-1430337</wp:posOffset>
                </wp:positionH>
                <wp:positionV relativeFrom="paragraph">
                  <wp:posOffset>347662</wp:posOffset>
                </wp:positionV>
                <wp:extent cx="3100070" cy="263525"/>
                <wp:effectExtent l="8572" t="0" r="0" b="0"/>
                <wp:wrapNone/>
                <wp:docPr id="6" name="Round Same-side Corner of Rectangle 6"/>
                <wp:cNvGraphicFramePr/>
                <a:graphic xmlns:a="http://schemas.openxmlformats.org/drawingml/2006/main">
                  <a:graphicData uri="http://schemas.microsoft.com/office/word/2010/wordprocessingShape">
                    <wps:wsp>
                      <wps:cNvSpPr/>
                      <wps:spPr>
                        <a:xfrm rot="16200000">
                          <a:off x="0" y="0"/>
                          <a:ext cx="3100070" cy="263525"/>
                        </a:xfrm>
                        <a:prstGeom prst="round2SameRect">
                          <a:avLst>
                            <a:gd name="adj1" fmla="val 9438"/>
                            <a:gd name="adj2" fmla="val 0"/>
                          </a:avLst>
                        </a:prstGeom>
                        <a:solidFill>
                          <a:srgbClr val="002060"/>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1C8070C" w14:textId="77777777" w:rsidR="000C5E9B" w:rsidRPr="009E617E" w:rsidRDefault="000C5E9B" w:rsidP="000C5E9B">
                            <w:pPr>
                              <w:spacing w:after="0"/>
                              <w:jc w:val="center"/>
                              <w:rPr>
                                <w:b/>
                                <w:bCs/>
                                <w:color w:val="FFFFFF" w:themeColor="background1"/>
                                <w:sz w:val="20"/>
                                <w:szCs w:val="20"/>
                                <w:lang w:val="en-US"/>
                              </w:rPr>
                            </w:pPr>
                            <w:r w:rsidRPr="009E617E">
                              <w:rPr>
                                <w:b/>
                                <w:bCs/>
                                <w:color w:val="FFFFFF" w:themeColor="background1"/>
                                <w:sz w:val="20"/>
                                <w:szCs w:val="20"/>
                                <w:lang w:val="en-US"/>
                              </w:rPr>
                              <w:t>Identification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A5F884" id="_x0000_s1054" style="position:absolute;margin-left:-112.6pt;margin-top:27.35pt;width:244.1pt;height:20.75pt;rotation:-9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100070,2635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" adj="-11796480,,5400" path="m24871,l3075199,v13736,,24871,11135,24871,24871l3100070,263525r,l,263525r,l,24871c,11135,11135,,24871,xe" fillcolor="#002060" stroked="f" strokeweight="1pt">
                <v:stroke joinstyle="miter"/>
                <v:formulas/>
                <v:path arrowok="t" o:connecttype="custom" o:connectlocs="24871,0;3075199,0;3100070,24871;3100070,263525;3100070,263525;0,263525;0,263525;0,24871;24871,0" o:connectangles="0,0,0,0,0,0,0,0,0" textboxrect="0,0,3100070,263525"/>
                <v:textbox>
                  <w:txbxContent>
                    <w:p w14:paraId="21C8070C" w14:textId="77777777" w:rsidR="000C5E9B" w:rsidRPr="009E617E" w:rsidRDefault="000C5E9B" w:rsidP="000C5E9B">
                      <w:pPr>
                        <w:spacing w:after="0"/>
                        <w:jc w:val="center"/>
                        <w:rPr>
                          <w:b/>
                          <w:bCs/>
                          <w:color w:val="FFFFFF" w:themeColor="background1"/>
                          <w:sz w:val="20"/>
                          <w:szCs w:val="20"/>
                          <w:lang w:val="en-US"/>
                        </w:rPr>
                      </w:pPr>
                      <w:r w:rsidRPr="009E617E">
                        <w:rPr>
                          <w:b/>
                          <w:bCs/>
                          <w:color w:val="FFFFFF" w:themeColor="background1"/>
                          <w:sz w:val="20"/>
                          <w:szCs w:val="20"/>
                          <w:lang w:val="en-US"/>
                        </w:rPr>
                        <w:t>Identification</w:t>
                      </w:r>
                    </w:p>
                  </w:txbxContent>
                </v:textbox>
              </v:shape>
            </w:pict>
          </mc:Fallback>
        </mc:AlternateContent>
      </w:r>
    </w:p>
    <w:p w14:paraId="19C22628" w14:textId="77777777" w:rsidR="000C5E9B" w:rsidRDefault="000C5E9B" w:rsidP="000C5E9B">
      <w:pPr>
        <w:pBdr>
          <w:top w:val="nil"/>
          <w:left w:val="nil"/>
          <w:bottom w:val="nil"/>
          <w:right w:val="nil"/>
          <w:between w:val="nil"/>
        </w:pBdr>
        <w:spacing w:line="240" w:lineRule="auto"/>
        <w:rPr>
          <w:rFonts w:ascii="Arial" w:eastAsia="Arial" w:hAnsi="Arial" w:cs="Arial"/>
          <w:color w:val="000000"/>
          <w:sz w:val="18"/>
          <w:szCs w:val="18"/>
        </w:rPr>
      </w:pPr>
      <w:r>
        <w:rPr>
          <w:noProof/>
        </w:rPr>
        <mc:AlternateContent>
          <mc:Choice Requires="wps">
            <w:drawing>
              <wp:anchor distT="0" distB="0" distL="114300" distR="114300" simplePos="0" relativeHeight="251673600" behindDoc="0" locked="0" layoutInCell="1" allowOverlap="1" wp14:anchorId="0F1C7DDC" wp14:editId="531510E0">
                <wp:simplePos x="0" y="0"/>
                <wp:positionH relativeFrom="column">
                  <wp:posOffset>594995</wp:posOffset>
                </wp:positionH>
                <wp:positionV relativeFrom="paragraph">
                  <wp:posOffset>6036310</wp:posOffset>
                </wp:positionV>
                <wp:extent cx="2762250" cy="452120"/>
                <wp:effectExtent l="12700" t="12700" r="19050" b="17780"/>
                <wp:wrapNone/>
                <wp:docPr id="18" name="Rounded Rectangle 18"/>
                <wp:cNvGraphicFramePr/>
                <a:graphic xmlns:a="http://schemas.openxmlformats.org/drawingml/2006/main">
                  <a:graphicData uri="http://schemas.microsoft.com/office/word/2010/wordprocessingShape">
                    <wps:wsp>
                      <wps:cNvSpPr/>
                      <wps:spPr>
                        <a:xfrm>
                          <a:off x="0" y="0"/>
                          <a:ext cx="2762250" cy="452120"/>
                        </a:xfrm>
                        <a:prstGeom prst="roundRect">
                          <a:avLst>
                            <a:gd name="adj" fmla="val 5162"/>
                          </a:avLst>
                        </a:prstGeom>
                        <a:solidFill>
                          <a:schemeClr val="bg1"/>
                        </a:solidFill>
                        <a:ln w="19050">
                          <a:solidFill>
                            <a:srgbClr val="4C658A"/>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6D91380" w14:textId="77777777" w:rsidR="000C5E9B" w:rsidRPr="00BE5C25" w:rsidRDefault="000C5E9B" w:rsidP="000C5E9B">
                            <w:pPr>
                              <w:spacing w:after="0" w:line="240" w:lineRule="auto"/>
                              <w:rPr>
                                <w:b/>
                                <w:bCs/>
                                <w:color w:val="002060"/>
                                <w:sz w:val="18"/>
                                <w:szCs w:val="18"/>
                              </w:rPr>
                            </w:pPr>
                            <w:r w:rsidRPr="00BE5C25">
                              <w:rPr>
                                <w:color w:val="002060"/>
                                <w:sz w:val="20"/>
                                <w:szCs w:val="20"/>
                              </w:rPr>
                              <w:t xml:space="preserve">Studies included in review </w:t>
                            </w:r>
                            <w:r w:rsidRPr="00BE5C25">
                              <w:rPr>
                                <w:b/>
                                <w:bCs/>
                                <w:color w:val="0040CF"/>
                                <w:sz w:val="20"/>
                                <w:szCs w:val="20"/>
                              </w:rPr>
                              <w:t>(n =</w:t>
                            </w:r>
                            <w:r>
                              <w:rPr>
                                <w:b/>
                                <w:bCs/>
                                <w:color w:val="0040CF"/>
                                <w:sz w:val="20"/>
                                <w:szCs w:val="20"/>
                              </w:rPr>
                              <w:t xml:space="preserve"> </w:t>
                            </w:r>
                            <w:r>
                              <w:rPr>
                                <w:b/>
                                <w:bCs/>
                                <w:noProof/>
                                <w:color w:val="0040CF"/>
                                <w:sz w:val="20"/>
                                <w:szCs w:val="20"/>
                              </w:rPr>
                              <w:t>48</w:t>
                            </w:r>
                            <w:r w:rsidRPr="00BE5C25">
                              <w:rPr>
                                <w:b/>
                                <w:bCs/>
                                <w:color w:val="0040CF"/>
                                <w:sz w:val="20"/>
                                <w:szCs w:val="20"/>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F1C7DDC" id="_x0000_s1055" style="position:absolute;margin-left:46.85pt;margin-top:475.3pt;width:217.5pt;height:35.6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38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" fillcolor="white [3212]" strokecolor="#4c658a" strokeweight="1.5pt">
                <v:stroke joinstyle="miter"/>
                <v:textbox>
                  <w:txbxContent>
                    <w:p w14:paraId="06D91380" w14:textId="77777777" w:rsidR="000C5E9B" w:rsidRPr="00BE5C25" w:rsidRDefault="000C5E9B" w:rsidP="000C5E9B">
                      <w:pPr>
                        <w:spacing w:after="0" w:line="240" w:lineRule="auto"/>
                        <w:rPr>
                          <w:b/>
                          <w:bCs/>
                          <w:color w:val="002060"/>
                          <w:sz w:val="18"/>
                          <w:szCs w:val="18"/>
                        </w:rPr>
                      </w:pPr>
                      <w:r w:rsidRPr="00BE5C25">
                        <w:rPr>
                          <w:color w:val="002060"/>
                          <w:sz w:val="20"/>
                          <w:szCs w:val="20"/>
                        </w:rPr>
                        <w:t xml:space="preserve">Studies included in review </w:t>
                      </w:r>
                      <w:r w:rsidRPr="00BE5C25">
                        <w:rPr>
                          <w:b/>
                          <w:bCs/>
                          <w:color w:val="0040CF"/>
                          <w:sz w:val="20"/>
                          <w:szCs w:val="20"/>
                        </w:rPr>
                        <w:t>(n =</w:t>
                      </w:r>
                      <w:r>
                        <w:rPr>
                          <w:b/>
                          <w:bCs/>
                          <w:color w:val="0040CF"/>
                          <w:sz w:val="20"/>
                          <w:szCs w:val="20"/>
                        </w:rPr>
                        <w:t xml:space="preserve"> </w:t>
                      </w:r>
                      <w:r>
                        <w:rPr>
                          <w:b/>
                          <w:bCs/>
                          <w:noProof/>
                          <w:color w:val="0040CF"/>
                          <w:sz w:val="20"/>
                          <w:szCs w:val="20"/>
                        </w:rPr>
                        <w:t>48</w:t>
                      </w:r>
                      <w:r w:rsidRPr="00BE5C25">
                        <w:rPr>
                          <w:b/>
                          <w:bCs/>
                          <w:color w:val="0040CF"/>
                          <w:sz w:val="20"/>
                          <w:szCs w:val="20"/>
                        </w:rPr>
                        <w:t xml:space="preserve">)    </w:t>
                      </w:r>
                    </w:p>
                  </w:txbxContent>
                </v:textbox>
              </v:roundrect>
            </w:pict>
          </mc:Fallback>
        </mc:AlternateContent>
      </w:r>
    </w:p>
    <w:p w14:paraId="483E7CC9" w14:textId="77777777" w:rsidR="000C5E9B" w:rsidRPr="00842FC4" w:rsidRDefault="000C5E9B" w:rsidP="000C5E9B">
      <w:pPr>
        <w:rPr>
          <w:rFonts w:ascii="Arial" w:eastAsia="Arial" w:hAnsi="Arial" w:cs="Arial"/>
          <w:sz w:val="18"/>
          <w:szCs w:val="18"/>
        </w:rPr>
      </w:pPr>
    </w:p>
    <w:p w14:paraId="204603F6" w14:textId="77777777" w:rsidR="000C5E9B" w:rsidRPr="00842FC4" w:rsidRDefault="000C5E9B" w:rsidP="000C5E9B">
      <w:pPr>
        <w:rPr>
          <w:rFonts w:ascii="Arial" w:eastAsia="Arial" w:hAnsi="Arial" w:cs="Arial"/>
          <w:sz w:val="18"/>
          <w:szCs w:val="18"/>
        </w:rPr>
      </w:pPr>
      <w:r>
        <w:rPr>
          <w:noProof/>
        </w:rPr>
        <mc:AlternateContent>
          <mc:Choice Requires="wps">
            <w:drawing>
              <wp:anchor distT="0" distB="0" distL="114300" distR="114300" simplePos="0" relativeHeight="251674624" behindDoc="0" locked="0" layoutInCell="1" allowOverlap="1" wp14:anchorId="6A3544CD" wp14:editId="189D6E1A">
                <wp:simplePos x="0" y="0"/>
                <wp:positionH relativeFrom="column">
                  <wp:posOffset>1927225</wp:posOffset>
                </wp:positionH>
                <wp:positionV relativeFrom="paragraph">
                  <wp:posOffset>64135</wp:posOffset>
                </wp:positionV>
                <wp:extent cx="0" cy="1666240"/>
                <wp:effectExtent l="95250" t="0" r="76200" b="48260"/>
                <wp:wrapNone/>
                <wp:docPr id="22" name="Straight Arrow Connector 22"/>
                <wp:cNvGraphicFramePr/>
                <a:graphic xmlns:a="http://schemas.openxmlformats.org/drawingml/2006/main">
                  <a:graphicData uri="http://schemas.microsoft.com/office/word/2010/wordprocessingShape">
                    <wps:wsp>
                      <wps:cNvCnPr/>
                      <wps:spPr>
                        <a:xfrm flipH="1">
                          <a:off x="0" y="0"/>
                          <a:ext cx="0" cy="1666240"/>
                        </a:xfrm>
                        <a:prstGeom prst="straightConnector1">
                          <a:avLst/>
                        </a:prstGeom>
                        <a:ln w="19050" cap="flat" cmpd="sng" algn="ctr">
                          <a:solidFill>
                            <a:srgbClr val="4C658A"/>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9465726" id="Straight Arrow Connector 22" o:spid="_x0000_s1026" type="#_x0000_t32" style="position:absolute;margin-left:151.75pt;margin-top:5.05pt;width:0;height:131.2pt;flip:x;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" strokecolor="#4c658a" strokeweight="1.5pt">
                <v:stroke endarrow="open"/>
              </v:shape>
            </w:pict>
          </mc:Fallback>
        </mc:AlternateContent>
      </w:r>
      <w:r>
        <w:rPr>
          <w:noProof/>
        </w:rPr>
        <mc:AlternateContent>
          <mc:Choice Requires="wps">
            <w:drawing>
              <wp:anchor distT="0" distB="0" distL="114300" distR="114300" simplePos="0" relativeHeight="251663360" behindDoc="1" locked="0" layoutInCell="1" allowOverlap="1" wp14:anchorId="6A95980F" wp14:editId="07F775A2">
                <wp:simplePos x="0" y="0"/>
                <wp:positionH relativeFrom="column">
                  <wp:posOffset>1727199</wp:posOffset>
                </wp:positionH>
                <wp:positionV relativeFrom="paragraph">
                  <wp:posOffset>112395</wp:posOffset>
                </wp:positionV>
                <wp:extent cx="3554095" cy="6500495"/>
                <wp:effectExtent l="0" t="6350" r="1905" b="1905"/>
                <wp:wrapNone/>
                <wp:docPr id="10" name="Round Same-side Corner of Rectangle 10"/>
                <wp:cNvGraphicFramePr/>
                <a:graphic xmlns:a="http://schemas.openxmlformats.org/drawingml/2006/main">
                  <a:graphicData uri="http://schemas.microsoft.com/office/word/2010/wordprocessingShape">
                    <wps:wsp>
                      <wps:cNvSpPr/>
                      <wps:spPr>
                        <a:xfrm rot="5400000">
                          <a:off x="0" y="0"/>
                          <a:ext cx="3554095" cy="6500495"/>
                        </a:xfrm>
                        <a:prstGeom prst="round2SameRect">
                          <a:avLst>
                            <a:gd name="adj1" fmla="val 1142"/>
                            <a:gd name="adj2" fmla="val 0"/>
                          </a:avLst>
                        </a:prstGeom>
                        <a:solidFill>
                          <a:srgbClr val="EFF5FE"/>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EE6900B" w14:textId="77777777" w:rsidR="000C5E9B" w:rsidRPr="00E907A8" w:rsidRDefault="000C5E9B" w:rsidP="000C5E9B">
                            <w:pPr>
                              <w:jc w:val="center"/>
                              <w:rPr>
                                <w:lang w:val="en-US"/>
                              </w:rPr>
                            </w:pPr>
                            <w:r>
                              <w:rPr>
                                <w:lang w:val="en-US"/>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95980F" id="_x0000_s1056" style="position:absolute;margin-left:136pt;margin-top:8.85pt;width:279.85pt;height:511.85pt;rotation:90;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554095,650049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" adj="-11796480,,5400" path="m40588,l3513507,v22416,,40588,18172,40588,40588l3554095,6500495r,l,6500495r,l,40588c,18172,18172,,40588,xe" fillcolor="#eff5fe" stroked="f" strokeweight="1pt">
                <v:stroke joinstyle="miter"/>
                <v:formulas/>
                <v:path arrowok="t" o:connecttype="custom" o:connectlocs="40588,0;3513507,0;3554095,40588;3554095,6500495;3554095,6500495;0,6500495;0,6500495;0,40588;40588,0" o:connectangles="0,0,0,0,0,0,0,0,0" textboxrect="0,0,3554095,6500495"/>
                <v:textbox>
                  <w:txbxContent>
                    <w:p w14:paraId="7EE6900B" w14:textId="77777777" w:rsidR="000C5E9B" w:rsidRPr="00E907A8" w:rsidRDefault="000C5E9B" w:rsidP="000C5E9B">
                      <w:pPr>
                        <w:jc w:val="center"/>
                        <w:rPr>
                          <w:lang w:val="en-US"/>
                        </w:rPr>
                      </w:pPr>
                      <w:r>
                        <w:rPr>
                          <w:lang w:val="en-US"/>
                        </w:rPr>
                        <w:t xml:space="preserve"> </w:t>
                      </w:r>
                    </w:p>
                  </w:txbxContent>
                </v:textbox>
              </v:shape>
            </w:pict>
          </mc:Fallback>
        </mc:AlternateContent>
      </w:r>
      <w:r>
        <w:rPr>
          <w:noProof/>
        </w:rPr>
        <mc:AlternateContent>
          <mc:Choice Requires="wps">
            <w:drawing>
              <wp:anchor distT="0" distB="0" distL="114300" distR="114300" simplePos="0" relativeHeight="251675648" behindDoc="0" locked="0" layoutInCell="1" allowOverlap="1" wp14:anchorId="3B6876D5" wp14:editId="31A39EF3">
                <wp:simplePos x="0" y="0"/>
                <wp:positionH relativeFrom="column">
                  <wp:posOffset>1968500</wp:posOffset>
                </wp:positionH>
                <wp:positionV relativeFrom="paragraph">
                  <wp:posOffset>76200</wp:posOffset>
                </wp:positionV>
                <wp:extent cx="3024000" cy="172800"/>
                <wp:effectExtent l="0" t="12700" r="24130" b="17780"/>
                <wp:wrapNone/>
                <wp:docPr id="23" name="Elbow Connector 23"/>
                <wp:cNvGraphicFramePr/>
                <a:graphic xmlns:a="http://schemas.openxmlformats.org/drawingml/2006/main">
                  <a:graphicData uri="http://schemas.microsoft.com/office/word/2010/wordprocessingShape">
                    <wps:wsp>
                      <wps:cNvCnPr/>
                      <wps:spPr>
                        <a:xfrm flipV="1">
                          <a:off x="0" y="0"/>
                          <a:ext cx="3024000" cy="172800"/>
                        </a:xfrm>
                        <a:prstGeom prst="bentConnector3">
                          <a:avLst>
                            <a:gd name="adj1" fmla="val 100086"/>
                          </a:avLst>
                        </a:prstGeom>
                        <a:ln w="19050">
                          <a:solidFill>
                            <a:srgbClr val="4C658A"/>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34614AC" id="Elbow Connector 23" o:spid="_x0000_s1026" type="#_x0000_t34" style="position:absolute;margin-left:155pt;margin-top:6pt;width:238.1pt;height:13.6pt;flip:y;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" adj="21619" strokecolor="#4c658a" strokeweight="1.5pt"/>
            </w:pict>
          </mc:Fallback>
        </mc:AlternateContent>
      </w:r>
    </w:p>
    <w:p w14:paraId="3912BF25" w14:textId="77777777" w:rsidR="000C5E9B" w:rsidRPr="00842FC4" w:rsidRDefault="000C5E9B" w:rsidP="000C5E9B">
      <w:pPr>
        <w:rPr>
          <w:rFonts w:ascii="Arial" w:eastAsia="Arial" w:hAnsi="Arial" w:cs="Arial"/>
          <w:sz w:val="18"/>
          <w:szCs w:val="18"/>
        </w:rPr>
      </w:pPr>
      <w:r>
        <w:rPr>
          <w:noProof/>
        </w:rPr>
        <mc:AlternateContent>
          <mc:Choice Requires="wps">
            <w:drawing>
              <wp:anchor distT="0" distB="0" distL="114300" distR="114300" simplePos="0" relativeHeight="251667456" behindDoc="0" locked="0" layoutInCell="1" allowOverlap="1" wp14:anchorId="6D159462" wp14:editId="6FEA7812">
                <wp:simplePos x="0" y="0"/>
                <wp:positionH relativeFrom="column">
                  <wp:posOffset>3609340</wp:posOffset>
                </wp:positionH>
                <wp:positionV relativeFrom="paragraph">
                  <wp:posOffset>173356</wp:posOffset>
                </wp:positionV>
                <wp:extent cx="2762250" cy="734060"/>
                <wp:effectExtent l="0" t="0" r="19050" b="27940"/>
                <wp:wrapNone/>
                <wp:docPr id="14" name="Rounded Rectangle 14"/>
                <wp:cNvGraphicFramePr/>
                <a:graphic xmlns:a="http://schemas.openxmlformats.org/drawingml/2006/main">
                  <a:graphicData uri="http://schemas.microsoft.com/office/word/2010/wordprocessingShape">
                    <wps:wsp>
                      <wps:cNvSpPr/>
                      <wps:spPr>
                        <a:xfrm>
                          <a:off x="0" y="0"/>
                          <a:ext cx="2762250" cy="734060"/>
                        </a:xfrm>
                        <a:prstGeom prst="roundRect">
                          <a:avLst>
                            <a:gd name="adj" fmla="val 2022"/>
                          </a:avLst>
                        </a:prstGeom>
                        <a:solidFill>
                          <a:schemeClr val="bg1"/>
                        </a:solidFill>
                        <a:ln w="19050">
                          <a:solidFill>
                            <a:srgbClr val="4C658A"/>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8870715" w14:textId="77777777" w:rsidR="000C5E9B" w:rsidRPr="00BE5C25" w:rsidRDefault="000C5E9B" w:rsidP="000C5E9B">
                            <w:pPr>
                              <w:spacing w:after="0" w:line="240" w:lineRule="auto"/>
                              <w:rPr>
                                <w:color w:val="002060"/>
                                <w:sz w:val="20"/>
                                <w:szCs w:val="20"/>
                              </w:rPr>
                            </w:pPr>
                            <w:r w:rsidRPr="00BE5C25">
                              <w:rPr>
                                <w:color w:val="002060"/>
                                <w:sz w:val="20"/>
                                <w:szCs w:val="20"/>
                              </w:rPr>
                              <w:t xml:space="preserve">References removed </w:t>
                            </w:r>
                            <w:r w:rsidRPr="00BE5C25">
                              <w:rPr>
                                <w:b/>
                                <w:bCs/>
                                <w:color w:val="0040CF"/>
                                <w:sz w:val="20"/>
                                <w:szCs w:val="20"/>
                              </w:rPr>
                              <w:t>(n =</w:t>
                            </w:r>
                            <w:r>
                              <w:rPr>
                                <w:b/>
                                <w:bCs/>
                                <w:color w:val="0040CF"/>
                                <w:sz w:val="20"/>
                                <w:szCs w:val="20"/>
                              </w:rPr>
                              <w:t xml:space="preserve"> </w:t>
                            </w:r>
                            <w:r>
                              <w:rPr>
                                <w:b/>
                                <w:bCs/>
                                <w:noProof/>
                                <w:color w:val="0040CF"/>
                                <w:sz w:val="20"/>
                                <w:szCs w:val="20"/>
                              </w:rPr>
                              <w:t>3266</w:t>
                            </w:r>
                            <w:r w:rsidRPr="00BE5C25">
                              <w:rPr>
                                <w:b/>
                                <w:bCs/>
                                <w:color w:val="0040CF"/>
                                <w:sz w:val="20"/>
                                <w:szCs w:val="20"/>
                              </w:rPr>
                              <w:t xml:space="preserve">)  </w:t>
                            </w:r>
                          </w:p>
                          <w:p w14:paraId="1F2792B6" w14:textId="77777777" w:rsidR="000C5E9B" w:rsidRPr="00BE5C25" w:rsidRDefault="000C5E9B" w:rsidP="000C5E9B">
                            <w:pPr>
                              <w:spacing w:after="0" w:line="240" w:lineRule="auto"/>
                              <w:ind w:left="284"/>
                              <w:rPr>
                                <w:color w:val="002060"/>
                              </w:rPr>
                            </w:pPr>
                            <w:r w:rsidRPr="00BE5C25">
                              <w:rPr>
                                <w:color w:val="002060"/>
                                <w:sz w:val="18"/>
                                <w:szCs w:val="18"/>
                              </w:rPr>
                              <w:t xml:space="preserve">Duplicates identified manually (n = </w:t>
                            </w:r>
                            <w:r>
                              <w:rPr>
                                <w:noProof/>
                                <w:color w:val="002060"/>
                                <w:sz w:val="18"/>
                                <w:szCs w:val="18"/>
                              </w:rPr>
                              <w:t>48</w:t>
                            </w:r>
                            <w:r w:rsidRPr="00BE5C25">
                              <w:rPr>
                                <w:color w:val="002060"/>
                                <w:sz w:val="18"/>
                                <w:szCs w:val="18"/>
                              </w:rPr>
                              <w:t>)</w:t>
                            </w:r>
                          </w:p>
                          <w:p w14:paraId="4C34210A" w14:textId="77777777" w:rsidR="000C5E9B" w:rsidRPr="00BE5C25" w:rsidRDefault="000C5E9B" w:rsidP="000C5E9B">
                            <w:pPr>
                              <w:spacing w:after="0" w:line="240" w:lineRule="auto"/>
                              <w:ind w:left="284"/>
                              <w:rPr>
                                <w:color w:val="002060"/>
                                <w:sz w:val="18"/>
                                <w:szCs w:val="18"/>
                              </w:rPr>
                            </w:pPr>
                            <w:r w:rsidRPr="00BE5C25">
                              <w:rPr>
                                <w:color w:val="002060"/>
                                <w:sz w:val="18"/>
                                <w:szCs w:val="18"/>
                              </w:rPr>
                              <w:t xml:space="preserve">Duplicates identified by Covidence (n = </w:t>
                            </w:r>
                            <w:r>
                              <w:rPr>
                                <w:noProof/>
                                <w:color w:val="002060"/>
                                <w:sz w:val="18"/>
                                <w:szCs w:val="18"/>
                              </w:rPr>
                              <w:t>3218</w:t>
                            </w:r>
                            <w:r w:rsidRPr="00BE5C25">
                              <w:rPr>
                                <w:color w:val="002060"/>
                                <w:sz w:val="18"/>
                                <w:szCs w:val="18"/>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D159462" id="_x0000_s1057" style="position:absolute;margin-left:284.2pt;margin-top:13.65pt;width:217.5pt;height:57.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32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" fillcolor="white [3212]" strokecolor="#4c658a" strokeweight="1.5pt">
                <v:stroke joinstyle="miter"/>
                <v:textbox>
                  <w:txbxContent>
                    <w:p w14:paraId="68870715" w14:textId="77777777" w:rsidR="000C5E9B" w:rsidRPr="00BE5C25" w:rsidRDefault="000C5E9B" w:rsidP="000C5E9B">
                      <w:pPr>
                        <w:spacing w:after="0" w:line="240" w:lineRule="auto"/>
                        <w:rPr>
                          <w:color w:val="002060"/>
                          <w:sz w:val="20"/>
                          <w:szCs w:val="20"/>
                        </w:rPr>
                      </w:pPr>
                      <w:r w:rsidRPr="00BE5C25">
                        <w:rPr>
                          <w:color w:val="002060"/>
                          <w:sz w:val="20"/>
                          <w:szCs w:val="20"/>
                        </w:rPr>
                        <w:t xml:space="preserve">References removed </w:t>
                      </w:r>
                      <w:r w:rsidRPr="00BE5C25">
                        <w:rPr>
                          <w:b/>
                          <w:bCs/>
                          <w:color w:val="0040CF"/>
                          <w:sz w:val="20"/>
                          <w:szCs w:val="20"/>
                        </w:rPr>
                        <w:t>(n =</w:t>
                      </w:r>
                      <w:r>
                        <w:rPr>
                          <w:b/>
                          <w:bCs/>
                          <w:color w:val="0040CF"/>
                          <w:sz w:val="20"/>
                          <w:szCs w:val="20"/>
                        </w:rPr>
                        <w:t xml:space="preserve"> </w:t>
                      </w:r>
                      <w:r>
                        <w:rPr>
                          <w:b/>
                          <w:bCs/>
                          <w:noProof/>
                          <w:color w:val="0040CF"/>
                          <w:sz w:val="20"/>
                          <w:szCs w:val="20"/>
                        </w:rPr>
                        <w:t>3266</w:t>
                      </w:r>
                      <w:r w:rsidRPr="00BE5C25">
                        <w:rPr>
                          <w:b/>
                          <w:bCs/>
                          <w:color w:val="0040CF"/>
                          <w:sz w:val="20"/>
                          <w:szCs w:val="20"/>
                        </w:rPr>
                        <w:t xml:space="preserve">)  </w:t>
                      </w:r>
                    </w:p>
                    <w:p w14:paraId="1F2792B6" w14:textId="77777777" w:rsidR="000C5E9B" w:rsidRPr="00BE5C25" w:rsidRDefault="000C5E9B" w:rsidP="000C5E9B">
                      <w:pPr>
                        <w:spacing w:after="0" w:line="240" w:lineRule="auto"/>
                        <w:ind w:left="284"/>
                        <w:rPr>
                          <w:color w:val="002060"/>
                        </w:rPr>
                      </w:pPr>
                      <w:r w:rsidRPr="00BE5C25">
                        <w:rPr>
                          <w:color w:val="002060"/>
                          <w:sz w:val="18"/>
                          <w:szCs w:val="18"/>
                        </w:rPr>
                        <w:t xml:space="preserve">Duplicates identified manually (n = </w:t>
                      </w:r>
                      <w:r>
                        <w:rPr>
                          <w:noProof/>
                          <w:color w:val="002060"/>
                          <w:sz w:val="18"/>
                          <w:szCs w:val="18"/>
                        </w:rPr>
                        <w:t>48</w:t>
                      </w:r>
                      <w:r w:rsidRPr="00BE5C25">
                        <w:rPr>
                          <w:color w:val="002060"/>
                          <w:sz w:val="18"/>
                          <w:szCs w:val="18"/>
                        </w:rPr>
                        <w:t>)</w:t>
                      </w:r>
                    </w:p>
                    <w:p w14:paraId="4C34210A" w14:textId="77777777" w:rsidR="000C5E9B" w:rsidRPr="00BE5C25" w:rsidRDefault="000C5E9B" w:rsidP="000C5E9B">
                      <w:pPr>
                        <w:spacing w:after="0" w:line="240" w:lineRule="auto"/>
                        <w:ind w:left="284"/>
                        <w:rPr>
                          <w:color w:val="002060"/>
                          <w:sz w:val="18"/>
                          <w:szCs w:val="18"/>
                        </w:rPr>
                      </w:pPr>
                      <w:r w:rsidRPr="00BE5C25">
                        <w:rPr>
                          <w:color w:val="002060"/>
                          <w:sz w:val="18"/>
                          <w:szCs w:val="18"/>
                        </w:rPr>
                        <w:t xml:space="preserve">Duplicates identified by Covidence (n = </w:t>
                      </w:r>
                      <w:r>
                        <w:rPr>
                          <w:noProof/>
                          <w:color w:val="002060"/>
                          <w:sz w:val="18"/>
                          <w:szCs w:val="18"/>
                        </w:rPr>
                        <w:t>3218</w:t>
                      </w:r>
                      <w:r w:rsidRPr="00BE5C25">
                        <w:rPr>
                          <w:color w:val="002060"/>
                          <w:sz w:val="18"/>
                          <w:szCs w:val="18"/>
                        </w:rPr>
                        <w:t xml:space="preserve">) </w:t>
                      </w:r>
                    </w:p>
                  </w:txbxContent>
                </v:textbox>
              </v:roundrect>
            </w:pict>
          </mc:Fallback>
        </mc:AlternateContent>
      </w:r>
    </w:p>
    <w:p w14:paraId="1F3BD2EC" w14:textId="77777777" w:rsidR="000C5E9B" w:rsidRPr="00842FC4" w:rsidRDefault="000C5E9B" w:rsidP="000C5E9B">
      <w:pPr>
        <w:rPr>
          <w:rFonts w:ascii="Arial" w:eastAsia="Arial" w:hAnsi="Arial" w:cs="Arial"/>
          <w:sz w:val="18"/>
          <w:szCs w:val="18"/>
        </w:rPr>
      </w:pPr>
    </w:p>
    <w:p w14:paraId="55177176" w14:textId="77777777" w:rsidR="000C5E9B" w:rsidRPr="00842FC4" w:rsidRDefault="000C5E9B" w:rsidP="000C5E9B">
      <w:pPr>
        <w:rPr>
          <w:rFonts w:ascii="Arial" w:eastAsia="Arial" w:hAnsi="Arial" w:cs="Arial"/>
          <w:sz w:val="18"/>
          <w:szCs w:val="18"/>
        </w:rPr>
      </w:pPr>
      <w:r>
        <w:rPr>
          <w:noProof/>
        </w:rPr>
        <mc:AlternateContent>
          <mc:Choice Requires="wps">
            <w:drawing>
              <wp:anchor distT="0" distB="0" distL="114300" distR="114300" simplePos="0" relativeHeight="251679744" behindDoc="0" locked="0" layoutInCell="1" allowOverlap="1" wp14:anchorId="110D5024" wp14:editId="46C82375">
                <wp:simplePos x="0" y="0"/>
                <wp:positionH relativeFrom="column">
                  <wp:posOffset>1978660</wp:posOffset>
                </wp:positionH>
                <wp:positionV relativeFrom="paragraph">
                  <wp:posOffset>205740</wp:posOffset>
                </wp:positionV>
                <wp:extent cx="1637030" cy="0"/>
                <wp:effectExtent l="0" t="88900" r="0" b="88900"/>
                <wp:wrapNone/>
                <wp:docPr id="34" name="Straight Arrow Connector 34"/>
                <wp:cNvGraphicFramePr/>
                <a:graphic xmlns:a="http://schemas.openxmlformats.org/drawingml/2006/main">
                  <a:graphicData uri="http://schemas.microsoft.com/office/word/2010/wordprocessingShape">
                    <wps:wsp>
                      <wps:cNvCnPr/>
                      <wps:spPr>
                        <a:xfrm>
                          <a:off x="0" y="0"/>
                          <a:ext cx="1637030" cy="0"/>
                        </a:xfrm>
                        <a:prstGeom prst="straightConnector1">
                          <a:avLst/>
                        </a:prstGeom>
                        <a:ln w="19050" cap="flat" cmpd="sng" algn="ctr">
                          <a:solidFill>
                            <a:srgbClr val="4C658A"/>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anchor>
            </w:drawing>
          </mc:Choice>
          <mc:Fallback>
            <w:pict>
              <v:shape w14:anchorId="66B3DBA9" id="Straight Arrow Connector 34" o:spid="_x0000_s1026" type="#_x0000_t32" style="position:absolute;margin-left:155.8pt;margin-top:16.2pt;width:128.9pt;height:0;z-index:251679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" strokecolor="#4c658a" strokeweight="1.5pt">
                <v:stroke endarrow="open"/>
              </v:shape>
            </w:pict>
          </mc:Fallback>
        </mc:AlternateContent>
      </w:r>
    </w:p>
    <w:p w14:paraId="7F68B1E0" w14:textId="77777777" w:rsidR="000C5E9B" w:rsidRPr="00842FC4" w:rsidRDefault="000C5E9B" w:rsidP="000C5E9B">
      <w:pPr>
        <w:rPr>
          <w:rFonts w:ascii="Arial" w:eastAsia="Arial" w:hAnsi="Arial" w:cs="Arial"/>
          <w:sz w:val="18"/>
          <w:szCs w:val="18"/>
        </w:rPr>
      </w:pPr>
    </w:p>
    <w:p w14:paraId="6E7CE1CC" w14:textId="77777777" w:rsidR="000C5E9B" w:rsidRPr="00842FC4" w:rsidRDefault="000C5E9B" w:rsidP="000C5E9B">
      <w:pPr>
        <w:rPr>
          <w:rFonts w:ascii="Arial" w:eastAsia="Arial" w:hAnsi="Arial" w:cs="Arial"/>
          <w:sz w:val="18"/>
          <w:szCs w:val="18"/>
        </w:rPr>
      </w:pPr>
    </w:p>
    <w:p w14:paraId="47EF4007" w14:textId="77777777" w:rsidR="000C5E9B" w:rsidRPr="00842FC4" w:rsidRDefault="000C5E9B" w:rsidP="000C5E9B">
      <w:pPr>
        <w:rPr>
          <w:rFonts w:ascii="Arial" w:eastAsia="Arial" w:hAnsi="Arial" w:cs="Arial"/>
          <w:sz w:val="18"/>
          <w:szCs w:val="18"/>
        </w:rPr>
      </w:pPr>
    </w:p>
    <w:p w14:paraId="40781C31" w14:textId="77777777" w:rsidR="000C5E9B" w:rsidRPr="00842FC4" w:rsidRDefault="000C5E9B" w:rsidP="000C5E9B">
      <w:pPr>
        <w:rPr>
          <w:rFonts w:ascii="Arial" w:eastAsia="Arial" w:hAnsi="Arial" w:cs="Arial"/>
          <w:sz w:val="18"/>
          <w:szCs w:val="18"/>
        </w:rPr>
      </w:pPr>
      <w:r>
        <w:rPr>
          <w:noProof/>
        </w:rPr>
        <mc:AlternateContent>
          <mc:Choice Requires="wps">
            <w:drawing>
              <wp:anchor distT="0" distB="0" distL="114300" distR="114300" simplePos="0" relativeHeight="251682816" behindDoc="0" locked="0" layoutInCell="1" allowOverlap="1" wp14:anchorId="07052A0E" wp14:editId="6C2B19CC">
                <wp:simplePos x="0" y="0"/>
                <wp:positionH relativeFrom="column">
                  <wp:posOffset>3368675</wp:posOffset>
                </wp:positionH>
                <wp:positionV relativeFrom="paragraph">
                  <wp:posOffset>1585595</wp:posOffset>
                </wp:positionV>
                <wp:extent cx="259080" cy="0"/>
                <wp:effectExtent l="0" t="88900" r="0" b="88900"/>
                <wp:wrapNone/>
                <wp:docPr id="60" name="Straight Arrow Connector 60"/>
                <wp:cNvGraphicFramePr/>
                <a:graphic xmlns:a="http://schemas.openxmlformats.org/drawingml/2006/main">
                  <a:graphicData uri="http://schemas.microsoft.com/office/word/2010/wordprocessingShape">
                    <wps:wsp>
                      <wps:cNvCnPr/>
                      <wps:spPr>
                        <a:xfrm>
                          <a:off x="0" y="0"/>
                          <a:ext cx="259080" cy="0"/>
                        </a:xfrm>
                        <a:prstGeom prst="straightConnector1">
                          <a:avLst/>
                        </a:prstGeom>
                        <a:ln w="19050" cap="flat" cmpd="sng" algn="ctr">
                          <a:solidFill>
                            <a:srgbClr val="4C658A"/>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anchor>
            </w:drawing>
          </mc:Choice>
          <mc:Fallback>
            <w:pict>
              <v:shape w14:anchorId="6F1D4E14" id="Straight Arrow Connector 60" o:spid="_x0000_s1026" type="#_x0000_t32" style="position:absolute;margin-left:265.25pt;margin-top:124.85pt;width:20.4pt;height:0;z-index:251682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" strokecolor="#4c658a" strokeweight="1.5pt">
                <v:stroke endarrow="open"/>
              </v:shape>
            </w:pict>
          </mc:Fallback>
        </mc:AlternateContent>
      </w:r>
      <w:r>
        <w:rPr>
          <w:noProof/>
        </w:rPr>
        <mc:AlternateContent>
          <mc:Choice Requires="wps">
            <w:drawing>
              <wp:anchor distT="0" distB="0" distL="114300" distR="114300" simplePos="0" relativeHeight="251681792" behindDoc="0" locked="0" layoutInCell="1" allowOverlap="1" wp14:anchorId="4C89A896" wp14:editId="58155789">
                <wp:simplePos x="0" y="0"/>
                <wp:positionH relativeFrom="column">
                  <wp:posOffset>3376295</wp:posOffset>
                </wp:positionH>
                <wp:positionV relativeFrom="paragraph">
                  <wp:posOffset>915670</wp:posOffset>
                </wp:positionV>
                <wp:extent cx="259080" cy="0"/>
                <wp:effectExtent l="0" t="88900" r="0" b="88900"/>
                <wp:wrapNone/>
                <wp:docPr id="59" name="Straight Arrow Connector 59"/>
                <wp:cNvGraphicFramePr/>
                <a:graphic xmlns:a="http://schemas.openxmlformats.org/drawingml/2006/main">
                  <a:graphicData uri="http://schemas.microsoft.com/office/word/2010/wordprocessingShape">
                    <wps:wsp>
                      <wps:cNvCnPr/>
                      <wps:spPr>
                        <a:xfrm>
                          <a:off x="0" y="0"/>
                          <a:ext cx="259080" cy="0"/>
                        </a:xfrm>
                        <a:prstGeom prst="straightConnector1">
                          <a:avLst/>
                        </a:prstGeom>
                        <a:ln w="19050" cap="flat" cmpd="sng" algn="ctr">
                          <a:solidFill>
                            <a:srgbClr val="4C658A"/>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anchor>
            </w:drawing>
          </mc:Choice>
          <mc:Fallback>
            <w:pict>
              <v:shape w14:anchorId="445EF81B" id="Straight Arrow Connector 59" o:spid="_x0000_s1026" type="#_x0000_t32" style="position:absolute;margin-left:265.85pt;margin-top:72.1pt;width:20.4pt;height:0;z-index:251681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" strokecolor="#4c658a" strokeweight="1.5pt">
                <v:stroke endarrow="open"/>
              </v:shape>
            </w:pict>
          </mc:Fallback>
        </mc:AlternateContent>
      </w:r>
      <w:r>
        <w:rPr>
          <w:noProof/>
        </w:rPr>
        <mc:AlternateContent>
          <mc:Choice Requires="wps">
            <w:drawing>
              <wp:anchor distT="0" distB="0" distL="114300" distR="114300" simplePos="0" relativeHeight="251680768" behindDoc="0" locked="0" layoutInCell="1" allowOverlap="1" wp14:anchorId="45CC02D4" wp14:editId="3E95539C">
                <wp:simplePos x="0" y="0"/>
                <wp:positionH relativeFrom="column">
                  <wp:posOffset>3372485</wp:posOffset>
                </wp:positionH>
                <wp:positionV relativeFrom="paragraph">
                  <wp:posOffset>253365</wp:posOffset>
                </wp:positionV>
                <wp:extent cx="259080" cy="0"/>
                <wp:effectExtent l="0" t="88900" r="0" b="88900"/>
                <wp:wrapNone/>
                <wp:docPr id="36" name="Straight Arrow Connector 36"/>
                <wp:cNvGraphicFramePr/>
                <a:graphic xmlns:a="http://schemas.openxmlformats.org/drawingml/2006/main">
                  <a:graphicData uri="http://schemas.microsoft.com/office/word/2010/wordprocessingShape">
                    <wps:wsp>
                      <wps:cNvCnPr/>
                      <wps:spPr>
                        <a:xfrm>
                          <a:off x="0" y="0"/>
                          <a:ext cx="259080" cy="0"/>
                        </a:xfrm>
                        <a:prstGeom prst="straightConnector1">
                          <a:avLst/>
                        </a:prstGeom>
                        <a:ln w="19050" cap="flat" cmpd="sng" algn="ctr">
                          <a:solidFill>
                            <a:srgbClr val="4C658A"/>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anchor>
            </w:drawing>
          </mc:Choice>
          <mc:Fallback>
            <w:pict>
              <v:shape w14:anchorId="6FB06BC8" id="Straight Arrow Connector 36" o:spid="_x0000_s1026" type="#_x0000_t32" style="position:absolute;margin-left:265.55pt;margin-top:19.95pt;width:20.4pt;height:0;z-index:251680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" strokecolor="#4c658a" strokeweight="1.5pt">
                <v:stroke endarrow="open"/>
              </v:shape>
            </w:pict>
          </mc:Fallback>
        </mc:AlternateContent>
      </w:r>
      <w:r>
        <w:rPr>
          <w:noProof/>
        </w:rPr>
        <mc:AlternateContent>
          <mc:Choice Requires="wps">
            <w:drawing>
              <wp:anchor distT="0" distB="0" distL="114300" distR="114300" simplePos="0" relativeHeight="251677696" behindDoc="0" locked="0" layoutInCell="1" allowOverlap="1" wp14:anchorId="01B5644A" wp14:editId="26D50B7A">
                <wp:simplePos x="0" y="0"/>
                <wp:positionH relativeFrom="column">
                  <wp:posOffset>1993900</wp:posOffset>
                </wp:positionH>
                <wp:positionV relativeFrom="paragraph">
                  <wp:posOffset>1142365</wp:posOffset>
                </wp:positionV>
                <wp:extent cx="0" cy="215900"/>
                <wp:effectExtent l="88900" t="0" r="38100" b="25400"/>
                <wp:wrapNone/>
                <wp:docPr id="25" name="Straight Arrow Connector 25"/>
                <wp:cNvGraphicFramePr/>
                <a:graphic xmlns:a="http://schemas.openxmlformats.org/drawingml/2006/main">
                  <a:graphicData uri="http://schemas.microsoft.com/office/word/2010/wordprocessingShape">
                    <wps:wsp>
                      <wps:cNvCnPr/>
                      <wps:spPr>
                        <a:xfrm>
                          <a:off x="0" y="0"/>
                          <a:ext cx="0" cy="215900"/>
                        </a:xfrm>
                        <a:prstGeom prst="straightConnector1">
                          <a:avLst/>
                        </a:prstGeom>
                        <a:ln w="19050" cap="flat" cmpd="sng" algn="ctr">
                          <a:solidFill>
                            <a:srgbClr val="4C658A"/>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010C95D" id="Straight Arrow Connector 25" o:spid="_x0000_s1026" type="#_x0000_t32" style="position:absolute;margin-left:157pt;margin-top:89.95pt;width:0;height:17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" strokecolor="#4c658a" strokeweight="1.5pt">
                <v:stroke endarrow="open"/>
              </v:shape>
            </w:pict>
          </mc:Fallback>
        </mc:AlternateContent>
      </w:r>
      <w:r>
        <w:rPr>
          <w:noProof/>
        </w:rPr>
        <mc:AlternateContent>
          <mc:Choice Requires="wps">
            <w:drawing>
              <wp:anchor distT="0" distB="0" distL="114300" distR="114300" simplePos="0" relativeHeight="251676672" behindDoc="0" locked="0" layoutInCell="1" allowOverlap="1" wp14:anchorId="562621AF" wp14:editId="0FE729AB">
                <wp:simplePos x="0" y="0"/>
                <wp:positionH relativeFrom="column">
                  <wp:posOffset>1988820</wp:posOffset>
                </wp:positionH>
                <wp:positionV relativeFrom="paragraph">
                  <wp:posOffset>476250</wp:posOffset>
                </wp:positionV>
                <wp:extent cx="0" cy="215900"/>
                <wp:effectExtent l="88900" t="0" r="38100" b="25400"/>
                <wp:wrapNone/>
                <wp:docPr id="24" name="Straight Arrow Connector 24"/>
                <wp:cNvGraphicFramePr/>
                <a:graphic xmlns:a="http://schemas.openxmlformats.org/drawingml/2006/main">
                  <a:graphicData uri="http://schemas.microsoft.com/office/word/2010/wordprocessingShape">
                    <wps:wsp>
                      <wps:cNvCnPr/>
                      <wps:spPr>
                        <a:xfrm>
                          <a:off x="0" y="0"/>
                          <a:ext cx="0" cy="215900"/>
                        </a:xfrm>
                        <a:prstGeom prst="straightConnector1">
                          <a:avLst/>
                        </a:prstGeom>
                        <a:ln w="19050" cap="flat" cmpd="sng" algn="ctr">
                          <a:solidFill>
                            <a:srgbClr val="4C658A"/>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DDC02D5" id="Straight Arrow Connector 24" o:spid="_x0000_s1026" type="#_x0000_t32" style="position:absolute;margin-left:156.6pt;margin-top:37.5pt;width:0;height:17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" strokecolor="#4c658a" strokeweight="1.5pt">
                <v:stroke endarrow="open"/>
              </v:shape>
            </w:pict>
          </mc:Fallback>
        </mc:AlternateContent>
      </w:r>
      <w:r>
        <w:rPr>
          <w:noProof/>
        </w:rPr>
        <mc:AlternateContent>
          <mc:Choice Requires="wps">
            <w:drawing>
              <wp:anchor distT="0" distB="0" distL="114300" distR="114300" simplePos="0" relativeHeight="251678720" behindDoc="0" locked="0" layoutInCell="1" allowOverlap="1" wp14:anchorId="32363899" wp14:editId="65261740">
                <wp:simplePos x="0" y="0"/>
                <wp:positionH relativeFrom="column">
                  <wp:posOffset>1991995</wp:posOffset>
                </wp:positionH>
                <wp:positionV relativeFrom="paragraph">
                  <wp:posOffset>1818005</wp:posOffset>
                </wp:positionV>
                <wp:extent cx="0" cy="2016000"/>
                <wp:effectExtent l="95250" t="0" r="57150" b="60960"/>
                <wp:wrapNone/>
                <wp:docPr id="26" name="Straight Arrow Connector 26"/>
                <wp:cNvGraphicFramePr/>
                <a:graphic xmlns:a="http://schemas.openxmlformats.org/drawingml/2006/main">
                  <a:graphicData uri="http://schemas.microsoft.com/office/word/2010/wordprocessingShape">
                    <wps:wsp>
                      <wps:cNvCnPr/>
                      <wps:spPr>
                        <a:xfrm>
                          <a:off x="0" y="0"/>
                          <a:ext cx="0" cy="2016000"/>
                        </a:xfrm>
                        <a:prstGeom prst="straightConnector1">
                          <a:avLst/>
                        </a:prstGeom>
                        <a:ln w="19050" cap="flat" cmpd="sng" algn="ctr">
                          <a:solidFill>
                            <a:srgbClr val="4C658A"/>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56C8025" id="Straight Arrow Connector 26" o:spid="_x0000_s1026" type="#_x0000_t32" style="position:absolute;margin-left:156.85pt;margin-top:143.15pt;width:0;height:158.7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" strokecolor="#4c658a" strokeweight="1.5pt">
                <v:stroke endarrow="open"/>
              </v:shape>
            </w:pict>
          </mc:Fallback>
        </mc:AlternateContent>
      </w:r>
      <w:r>
        <w:rPr>
          <w:noProof/>
        </w:rPr>
        <mc:AlternateContent>
          <mc:Choice Requires="wps">
            <w:drawing>
              <wp:anchor distT="0" distB="0" distL="114300" distR="114300" simplePos="0" relativeHeight="251664384" behindDoc="0" locked="0" layoutInCell="1" allowOverlap="1" wp14:anchorId="0156F202" wp14:editId="7F8EDE96">
                <wp:simplePos x="0" y="0"/>
                <wp:positionH relativeFrom="column">
                  <wp:posOffset>614680</wp:posOffset>
                </wp:positionH>
                <wp:positionV relativeFrom="paragraph">
                  <wp:posOffset>25400</wp:posOffset>
                </wp:positionV>
                <wp:extent cx="2762250" cy="452120"/>
                <wp:effectExtent l="12700" t="12700" r="19050" b="17780"/>
                <wp:wrapNone/>
                <wp:docPr id="11" name="Rounded Rectangle 11"/>
                <wp:cNvGraphicFramePr/>
                <a:graphic xmlns:a="http://schemas.openxmlformats.org/drawingml/2006/main">
                  <a:graphicData uri="http://schemas.microsoft.com/office/word/2010/wordprocessingShape">
                    <wps:wsp>
                      <wps:cNvSpPr/>
                      <wps:spPr>
                        <a:xfrm>
                          <a:off x="0" y="0"/>
                          <a:ext cx="2762250" cy="452120"/>
                        </a:xfrm>
                        <a:prstGeom prst="roundRect">
                          <a:avLst>
                            <a:gd name="adj" fmla="val 5134"/>
                          </a:avLst>
                        </a:prstGeom>
                        <a:solidFill>
                          <a:schemeClr val="bg1"/>
                        </a:solidFill>
                        <a:ln w="19050">
                          <a:solidFill>
                            <a:srgbClr val="4C658A"/>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1D32641" w14:textId="77777777" w:rsidR="000C5E9B" w:rsidRPr="00BE5C25" w:rsidRDefault="000C5E9B" w:rsidP="000C5E9B">
                            <w:pPr>
                              <w:spacing w:after="0" w:line="240" w:lineRule="auto"/>
                              <w:rPr>
                                <w:b/>
                                <w:bCs/>
                                <w:color w:val="002060"/>
                                <w:sz w:val="18"/>
                                <w:szCs w:val="18"/>
                              </w:rPr>
                            </w:pPr>
                            <w:r w:rsidRPr="00BE5C25">
                              <w:rPr>
                                <w:color w:val="002060"/>
                                <w:sz w:val="20"/>
                                <w:szCs w:val="20"/>
                              </w:rPr>
                              <w:t xml:space="preserve">Studies screened </w:t>
                            </w:r>
                            <w:r w:rsidRPr="00BE5C25">
                              <w:rPr>
                                <w:b/>
                                <w:bCs/>
                                <w:color w:val="0040CF"/>
                                <w:sz w:val="20"/>
                                <w:szCs w:val="20"/>
                              </w:rPr>
                              <w:t>(n =</w:t>
                            </w:r>
                            <w:r>
                              <w:rPr>
                                <w:b/>
                                <w:bCs/>
                                <w:color w:val="0040CF"/>
                                <w:sz w:val="20"/>
                                <w:szCs w:val="20"/>
                              </w:rPr>
                              <w:t xml:space="preserve"> </w:t>
                            </w:r>
                            <w:r>
                              <w:rPr>
                                <w:b/>
                                <w:bCs/>
                                <w:noProof/>
                                <w:color w:val="0040CF"/>
                                <w:sz w:val="20"/>
                                <w:szCs w:val="20"/>
                              </w:rPr>
                              <w:t>3787</w:t>
                            </w:r>
                            <w:r w:rsidRPr="00BE5C25">
                              <w:rPr>
                                <w:b/>
                                <w:bCs/>
                                <w:color w:val="0040CF"/>
                                <w:sz w:val="20"/>
                                <w:szCs w:val="2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156F202" id="_x0000_s1058" style="position:absolute;margin-left:48.4pt;margin-top:2pt;width:217.5pt;height:35.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36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" fillcolor="white [3212]" strokecolor="#4c658a" strokeweight="1.5pt">
                <v:stroke joinstyle="miter"/>
                <v:textbox>
                  <w:txbxContent>
                    <w:p w14:paraId="01D32641" w14:textId="77777777" w:rsidR="000C5E9B" w:rsidRPr="00BE5C25" w:rsidRDefault="000C5E9B" w:rsidP="000C5E9B">
                      <w:pPr>
                        <w:spacing w:after="0" w:line="240" w:lineRule="auto"/>
                        <w:rPr>
                          <w:b/>
                          <w:bCs/>
                          <w:color w:val="002060"/>
                          <w:sz w:val="18"/>
                          <w:szCs w:val="18"/>
                        </w:rPr>
                      </w:pPr>
                      <w:r w:rsidRPr="00BE5C25">
                        <w:rPr>
                          <w:color w:val="002060"/>
                          <w:sz w:val="20"/>
                          <w:szCs w:val="20"/>
                        </w:rPr>
                        <w:t xml:space="preserve">Studies screened </w:t>
                      </w:r>
                      <w:r w:rsidRPr="00BE5C25">
                        <w:rPr>
                          <w:b/>
                          <w:bCs/>
                          <w:color w:val="0040CF"/>
                          <w:sz w:val="20"/>
                          <w:szCs w:val="20"/>
                        </w:rPr>
                        <w:t>(n =</w:t>
                      </w:r>
                      <w:r>
                        <w:rPr>
                          <w:b/>
                          <w:bCs/>
                          <w:color w:val="0040CF"/>
                          <w:sz w:val="20"/>
                          <w:szCs w:val="20"/>
                        </w:rPr>
                        <w:t xml:space="preserve"> </w:t>
                      </w:r>
                      <w:r>
                        <w:rPr>
                          <w:b/>
                          <w:bCs/>
                          <w:noProof/>
                          <w:color w:val="0040CF"/>
                          <w:sz w:val="20"/>
                          <w:szCs w:val="20"/>
                        </w:rPr>
                        <w:t>3787</w:t>
                      </w:r>
                      <w:r w:rsidRPr="00BE5C25">
                        <w:rPr>
                          <w:b/>
                          <w:bCs/>
                          <w:color w:val="0040CF"/>
                          <w:sz w:val="20"/>
                          <w:szCs w:val="20"/>
                        </w:rPr>
                        <w:t>)</w:t>
                      </w:r>
                    </w:p>
                  </w:txbxContent>
                </v:textbox>
              </v:roundrect>
            </w:pict>
          </mc:Fallback>
        </mc:AlternateContent>
      </w:r>
      <w:r>
        <w:rPr>
          <w:noProof/>
        </w:rPr>
        <mc:AlternateContent>
          <mc:Choice Requires="wps">
            <w:drawing>
              <wp:anchor distT="0" distB="0" distL="114300" distR="114300" simplePos="0" relativeHeight="251665408" behindDoc="0" locked="0" layoutInCell="1" allowOverlap="1" wp14:anchorId="26FE129C" wp14:editId="7C1CC242">
                <wp:simplePos x="0" y="0"/>
                <wp:positionH relativeFrom="column">
                  <wp:posOffset>612140</wp:posOffset>
                </wp:positionH>
                <wp:positionV relativeFrom="paragraph">
                  <wp:posOffset>690880</wp:posOffset>
                </wp:positionV>
                <wp:extent cx="2762250" cy="452120"/>
                <wp:effectExtent l="12700" t="12700" r="19050" b="17780"/>
                <wp:wrapNone/>
                <wp:docPr id="12" name="Rounded Rectangle 12"/>
                <wp:cNvGraphicFramePr/>
                <a:graphic xmlns:a="http://schemas.openxmlformats.org/drawingml/2006/main">
                  <a:graphicData uri="http://schemas.microsoft.com/office/word/2010/wordprocessingShape">
                    <wps:wsp>
                      <wps:cNvSpPr/>
                      <wps:spPr>
                        <a:xfrm>
                          <a:off x="0" y="0"/>
                          <a:ext cx="2762250" cy="452120"/>
                        </a:xfrm>
                        <a:prstGeom prst="roundRect">
                          <a:avLst>
                            <a:gd name="adj" fmla="val 4572"/>
                          </a:avLst>
                        </a:prstGeom>
                        <a:solidFill>
                          <a:schemeClr val="bg1"/>
                        </a:solidFill>
                        <a:ln w="19050">
                          <a:solidFill>
                            <a:srgbClr val="4C658A"/>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02805CE" w14:textId="77777777" w:rsidR="000C5E9B" w:rsidRPr="00BE5C25" w:rsidRDefault="000C5E9B" w:rsidP="000C5E9B">
                            <w:pPr>
                              <w:spacing w:after="0" w:line="240" w:lineRule="auto"/>
                              <w:rPr>
                                <w:b/>
                                <w:bCs/>
                                <w:color w:val="002060"/>
                                <w:sz w:val="18"/>
                                <w:szCs w:val="18"/>
                              </w:rPr>
                            </w:pPr>
                            <w:r w:rsidRPr="00BE5C25">
                              <w:rPr>
                                <w:color w:val="002060"/>
                                <w:sz w:val="20"/>
                                <w:szCs w:val="20"/>
                              </w:rPr>
                              <w:t xml:space="preserve">Studies sought for retrieval </w:t>
                            </w:r>
                            <w:r w:rsidRPr="00BE5C25">
                              <w:rPr>
                                <w:b/>
                                <w:bCs/>
                                <w:color w:val="0040CF"/>
                                <w:sz w:val="20"/>
                                <w:szCs w:val="20"/>
                              </w:rPr>
                              <w:t xml:space="preserve">(n </w:t>
                            </w:r>
                            <w:r>
                              <w:rPr>
                                <w:b/>
                                <w:bCs/>
                                <w:color w:val="0040CF"/>
                                <w:sz w:val="20"/>
                                <w:szCs w:val="20"/>
                              </w:rPr>
                              <w:t xml:space="preserve">= </w:t>
                            </w:r>
                            <w:r>
                              <w:rPr>
                                <w:b/>
                                <w:bCs/>
                                <w:noProof/>
                                <w:color w:val="0040CF"/>
                                <w:sz w:val="20"/>
                                <w:szCs w:val="20"/>
                              </w:rPr>
                              <w:t>210</w:t>
                            </w:r>
                            <w:r w:rsidRPr="00BE5C25">
                              <w:rPr>
                                <w:b/>
                                <w:bCs/>
                                <w:color w:val="0040CF"/>
                                <w:sz w:val="20"/>
                                <w:szCs w:val="2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6FE129C" id="_x0000_s1059" style="position:absolute;margin-left:48.2pt;margin-top:54.4pt;width:217.5pt;height:35.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299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" fillcolor="white [3212]" strokecolor="#4c658a" strokeweight="1.5pt">
                <v:stroke joinstyle="miter"/>
                <v:textbox>
                  <w:txbxContent>
                    <w:p w14:paraId="702805CE" w14:textId="77777777" w:rsidR="000C5E9B" w:rsidRPr="00BE5C25" w:rsidRDefault="000C5E9B" w:rsidP="000C5E9B">
                      <w:pPr>
                        <w:spacing w:after="0" w:line="240" w:lineRule="auto"/>
                        <w:rPr>
                          <w:b/>
                          <w:bCs/>
                          <w:color w:val="002060"/>
                          <w:sz w:val="18"/>
                          <w:szCs w:val="18"/>
                        </w:rPr>
                      </w:pPr>
                      <w:r w:rsidRPr="00BE5C25">
                        <w:rPr>
                          <w:color w:val="002060"/>
                          <w:sz w:val="20"/>
                          <w:szCs w:val="20"/>
                        </w:rPr>
                        <w:t xml:space="preserve">Studies sought for retrieval </w:t>
                      </w:r>
                      <w:r w:rsidRPr="00BE5C25">
                        <w:rPr>
                          <w:b/>
                          <w:bCs/>
                          <w:color w:val="0040CF"/>
                          <w:sz w:val="20"/>
                          <w:szCs w:val="20"/>
                        </w:rPr>
                        <w:t xml:space="preserve">(n </w:t>
                      </w:r>
                      <w:r>
                        <w:rPr>
                          <w:b/>
                          <w:bCs/>
                          <w:color w:val="0040CF"/>
                          <w:sz w:val="20"/>
                          <w:szCs w:val="20"/>
                        </w:rPr>
                        <w:t xml:space="preserve">= </w:t>
                      </w:r>
                      <w:r>
                        <w:rPr>
                          <w:b/>
                          <w:bCs/>
                          <w:noProof/>
                          <w:color w:val="0040CF"/>
                          <w:sz w:val="20"/>
                          <w:szCs w:val="20"/>
                        </w:rPr>
                        <w:t>210</w:t>
                      </w:r>
                      <w:r w:rsidRPr="00BE5C25">
                        <w:rPr>
                          <w:b/>
                          <w:bCs/>
                          <w:color w:val="0040CF"/>
                          <w:sz w:val="20"/>
                          <w:szCs w:val="20"/>
                        </w:rPr>
                        <w:t>)</w:t>
                      </w:r>
                    </w:p>
                  </w:txbxContent>
                </v:textbox>
              </v:roundrect>
            </w:pict>
          </mc:Fallback>
        </mc:AlternateContent>
      </w:r>
      <w:r>
        <w:rPr>
          <w:noProof/>
        </w:rPr>
        <mc:AlternateContent>
          <mc:Choice Requires="wps">
            <w:drawing>
              <wp:anchor distT="0" distB="0" distL="114300" distR="114300" simplePos="0" relativeHeight="251666432" behindDoc="0" locked="0" layoutInCell="1" allowOverlap="1" wp14:anchorId="76556B23" wp14:editId="45FC2602">
                <wp:simplePos x="0" y="0"/>
                <wp:positionH relativeFrom="column">
                  <wp:posOffset>612140</wp:posOffset>
                </wp:positionH>
                <wp:positionV relativeFrom="paragraph">
                  <wp:posOffset>1363980</wp:posOffset>
                </wp:positionV>
                <wp:extent cx="2762250" cy="452120"/>
                <wp:effectExtent l="12700" t="12700" r="19050" b="17780"/>
                <wp:wrapNone/>
                <wp:docPr id="13" name="Rounded Rectangle 13"/>
                <wp:cNvGraphicFramePr/>
                <a:graphic xmlns:a="http://schemas.openxmlformats.org/drawingml/2006/main">
                  <a:graphicData uri="http://schemas.microsoft.com/office/word/2010/wordprocessingShape">
                    <wps:wsp>
                      <wps:cNvSpPr/>
                      <wps:spPr>
                        <a:xfrm>
                          <a:off x="0" y="0"/>
                          <a:ext cx="2762250" cy="452120"/>
                        </a:xfrm>
                        <a:prstGeom prst="roundRect">
                          <a:avLst>
                            <a:gd name="adj" fmla="val 4572"/>
                          </a:avLst>
                        </a:prstGeom>
                        <a:solidFill>
                          <a:schemeClr val="bg1"/>
                        </a:solidFill>
                        <a:ln w="19050">
                          <a:solidFill>
                            <a:srgbClr val="4C658A"/>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418573D" w14:textId="77777777" w:rsidR="000C5E9B" w:rsidRPr="00BE5C25" w:rsidRDefault="000C5E9B" w:rsidP="000C5E9B">
                            <w:pPr>
                              <w:spacing w:after="0" w:line="240" w:lineRule="auto"/>
                              <w:rPr>
                                <w:b/>
                                <w:bCs/>
                                <w:color w:val="002060"/>
                                <w:sz w:val="18"/>
                                <w:szCs w:val="18"/>
                              </w:rPr>
                            </w:pPr>
                            <w:r w:rsidRPr="00BE5C25">
                              <w:rPr>
                                <w:color w:val="002060"/>
                                <w:sz w:val="20"/>
                                <w:szCs w:val="20"/>
                              </w:rPr>
                              <w:t xml:space="preserve">Studies assessed for eligibility </w:t>
                            </w:r>
                            <w:r w:rsidRPr="00BE5C25">
                              <w:rPr>
                                <w:b/>
                                <w:bCs/>
                                <w:color w:val="0040CF"/>
                                <w:sz w:val="20"/>
                                <w:szCs w:val="20"/>
                              </w:rPr>
                              <w:t>(n =</w:t>
                            </w:r>
                            <w:r>
                              <w:rPr>
                                <w:b/>
                                <w:bCs/>
                                <w:color w:val="0040CF"/>
                                <w:sz w:val="20"/>
                                <w:szCs w:val="20"/>
                              </w:rPr>
                              <w:t xml:space="preserve"> </w:t>
                            </w:r>
                            <w:r>
                              <w:rPr>
                                <w:b/>
                                <w:bCs/>
                                <w:noProof/>
                                <w:color w:val="0040CF"/>
                                <w:sz w:val="20"/>
                                <w:szCs w:val="20"/>
                              </w:rPr>
                              <w:t>196</w:t>
                            </w:r>
                            <w:r w:rsidRPr="00BE5C25">
                              <w:rPr>
                                <w:b/>
                                <w:bCs/>
                                <w:color w:val="0040CF"/>
                                <w:sz w:val="20"/>
                                <w:szCs w:val="20"/>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6556B23" id="_x0000_s1060" style="position:absolute;margin-left:48.2pt;margin-top:107.4pt;width:217.5pt;height:35.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299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" fillcolor="white [3212]" strokecolor="#4c658a" strokeweight="1.5pt">
                <v:stroke joinstyle="miter"/>
                <v:textbox>
                  <w:txbxContent>
                    <w:p w14:paraId="5418573D" w14:textId="77777777" w:rsidR="000C5E9B" w:rsidRPr="00BE5C25" w:rsidRDefault="000C5E9B" w:rsidP="000C5E9B">
                      <w:pPr>
                        <w:spacing w:after="0" w:line="240" w:lineRule="auto"/>
                        <w:rPr>
                          <w:b/>
                          <w:bCs/>
                          <w:color w:val="002060"/>
                          <w:sz w:val="18"/>
                          <w:szCs w:val="18"/>
                        </w:rPr>
                      </w:pPr>
                      <w:r w:rsidRPr="00BE5C25">
                        <w:rPr>
                          <w:color w:val="002060"/>
                          <w:sz w:val="20"/>
                          <w:szCs w:val="20"/>
                        </w:rPr>
                        <w:t xml:space="preserve">Studies assessed for eligibility </w:t>
                      </w:r>
                      <w:r w:rsidRPr="00BE5C25">
                        <w:rPr>
                          <w:b/>
                          <w:bCs/>
                          <w:color w:val="0040CF"/>
                          <w:sz w:val="20"/>
                          <w:szCs w:val="20"/>
                        </w:rPr>
                        <w:t>(n =</w:t>
                      </w:r>
                      <w:r>
                        <w:rPr>
                          <w:b/>
                          <w:bCs/>
                          <w:color w:val="0040CF"/>
                          <w:sz w:val="20"/>
                          <w:szCs w:val="20"/>
                        </w:rPr>
                        <w:t xml:space="preserve"> </w:t>
                      </w:r>
                      <w:r>
                        <w:rPr>
                          <w:b/>
                          <w:bCs/>
                          <w:noProof/>
                          <w:color w:val="0040CF"/>
                          <w:sz w:val="20"/>
                          <w:szCs w:val="20"/>
                        </w:rPr>
                        <w:t>196</w:t>
                      </w:r>
                      <w:r w:rsidRPr="00BE5C25">
                        <w:rPr>
                          <w:b/>
                          <w:bCs/>
                          <w:color w:val="0040CF"/>
                          <w:sz w:val="20"/>
                          <w:szCs w:val="20"/>
                        </w:rPr>
                        <w:t xml:space="preserve">)    </w:t>
                      </w:r>
                    </w:p>
                  </w:txbxContent>
                </v:textbox>
              </v:roundrect>
            </w:pict>
          </mc:Fallback>
        </mc:AlternateContent>
      </w:r>
      <w:r>
        <w:rPr>
          <w:noProof/>
        </w:rPr>
        <mc:AlternateContent>
          <mc:Choice Requires="wps">
            <w:drawing>
              <wp:anchor distT="0" distB="0" distL="114300" distR="114300" simplePos="0" relativeHeight="251669504" behindDoc="0" locked="0" layoutInCell="1" allowOverlap="1" wp14:anchorId="754B0426" wp14:editId="59EB1572">
                <wp:simplePos x="0" y="0"/>
                <wp:positionH relativeFrom="column">
                  <wp:posOffset>3632200</wp:posOffset>
                </wp:positionH>
                <wp:positionV relativeFrom="paragraph">
                  <wp:posOffset>690880</wp:posOffset>
                </wp:positionV>
                <wp:extent cx="2762250" cy="452120"/>
                <wp:effectExtent l="12700" t="12700" r="19050" b="17780"/>
                <wp:wrapNone/>
                <wp:docPr id="16" name="Rounded Rectangle 16"/>
                <wp:cNvGraphicFramePr/>
                <a:graphic xmlns:a="http://schemas.openxmlformats.org/drawingml/2006/main">
                  <a:graphicData uri="http://schemas.microsoft.com/office/word/2010/wordprocessingShape">
                    <wps:wsp>
                      <wps:cNvSpPr/>
                      <wps:spPr>
                        <a:xfrm>
                          <a:off x="0" y="0"/>
                          <a:ext cx="2762250" cy="452120"/>
                        </a:xfrm>
                        <a:prstGeom prst="roundRect">
                          <a:avLst>
                            <a:gd name="adj" fmla="val 5134"/>
                          </a:avLst>
                        </a:prstGeom>
                        <a:solidFill>
                          <a:schemeClr val="bg1"/>
                        </a:solidFill>
                        <a:ln w="19050">
                          <a:solidFill>
                            <a:srgbClr val="4C658A"/>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D4F0F99" w14:textId="77777777" w:rsidR="000C5E9B" w:rsidRPr="00BE5C25" w:rsidRDefault="000C5E9B" w:rsidP="000C5E9B">
                            <w:pPr>
                              <w:spacing w:after="0" w:line="240" w:lineRule="auto"/>
                              <w:rPr>
                                <w:b/>
                                <w:bCs/>
                                <w:color w:val="0040CF"/>
                                <w:sz w:val="18"/>
                                <w:szCs w:val="18"/>
                              </w:rPr>
                            </w:pPr>
                            <w:r w:rsidRPr="00BE5C25">
                              <w:rPr>
                                <w:color w:val="002060"/>
                                <w:sz w:val="20"/>
                                <w:szCs w:val="20"/>
                              </w:rPr>
                              <w:t xml:space="preserve">Studies not retrieved </w:t>
                            </w:r>
                            <w:r w:rsidRPr="00BE5C25">
                              <w:rPr>
                                <w:b/>
                                <w:bCs/>
                                <w:color w:val="0040CF"/>
                                <w:sz w:val="20"/>
                                <w:szCs w:val="20"/>
                              </w:rPr>
                              <w:t>(n =</w:t>
                            </w:r>
                            <w:r>
                              <w:rPr>
                                <w:b/>
                                <w:bCs/>
                                <w:color w:val="0040CF"/>
                                <w:sz w:val="20"/>
                                <w:szCs w:val="20"/>
                              </w:rPr>
                              <w:t xml:space="preserve"> </w:t>
                            </w:r>
                            <w:r>
                              <w:rPr>
                                <w:b/>
                                <w:bCs/>
                                <w:noProof/>
                                <w:color w:val="0040CF"/>
                                <w:sz w:val="20"/>
                                <w:szCs w:val="20"/>
                              </w:rPr>
                              <w:t>14</w:t>
                            </w:r>
                            <w:r w:rsidRPr="00BE5C25">
                              <w:rPr>
                                <w:b/>
                                <w:bCs/>
                                <w:color w:val="0040CF"/>
                                <w:sz w:val="20"/>
                                <w:szCs w:val="2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54B0426" id="_x0000_s1061" style="position:absolute;margin-left:286pt;margin-top:54.4pt;width:217.5pt;height:35.6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36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" fillcolor="white [3212]" strokecolor="#4c658a" strokeweight="1.5pt">
                <v:stroke joinstyle="miter"/>
                <v:textbox>
                  <w:txbxContent>
                    <w:p w14:paraId="1D4F0F99" w14:textId="77777777" w:rsidR="000C5E9B" w:rsidRPr="00BE5C25" w:rsidRDefault="000C5E9B" w:rsidP="000C5E9B">
                      <w:pPr>
                        <w:spacing w:after="0" w:line="240" w:lineRule="auto"/>
                        <w:rPr>
                          <w:b/>
                          <w:bCs/>
                          <w:color w:val="0040CF"/>
                          <w:sz w:val="18"/>
                          <w:szCs w:val="18"/>
                        </w:rPr>
                      </w:pPr>
                      <w:r w:rsidRPr="00BE5C25">
                        <w:rPr>
                          <w:color w:val="002060"/>
                          <w:sz w:val="20"/>
                          <w:szCs w:val="20"/>
                        </w:rPr>
                        <w:t xml:space="preserve">Studies not retrieved </w:t>
                      </w:r>
                      <w:r w:rsidRPr="00BE5C25">
                        <w:rPr>
                          <w:b/>
                          <w:bCs/>
                          <w:color w:val="0040CF"/>
                          <w:sz w:val="20"/>
                          <w:szCs w:val="20"/>
                        </w:rPr>
                        <w:t>(n =</w:t>
                      </w:r>
                      <w:r>
                        <w:rPr>
                          <w:b/>
                          <w:bCs/>
                          <w:color w:val="0040CF"/>
                          <w:sz w:val="20"/>
                          <w:szCs w:val="20"/>
                        </w:rPr>
                        <w:t xml:space="preserve"> </w:t>
                      </w:r>
                      <w:r>
                        <w:rPr>
                          <w:b/>
                          <w:bCs/>
                          <w:noProof/>
                          <w:color w:val="0040CF"/>
                          <w:sz w:val="20"/>
                          <w:szCs w:val="20"/>
                        </w:rPr>
                        <w:t>14</w:t>
                      </w:r>
                      <w:r w:rsidRPr="00BE5C25">
                        <w:rPr>
                          <w:b/>
                          <w:bCs/>
                          <w:color w:val="0040CF"/>
                          <w:sz w:val="20"/>
                          <w:szCs w:val="20"/>
                        </w:rPr>
                        <w:t>)</w:t>
                      </w:r>
                    </w:p>
                  </w:txbxContent>
                </v:textbox>
              </v:roundrect>
            </w:pict>
          </mc:Fallback>
        </mc:AlternateContent>
      </w:r>
      <w:r>
        <w:rPr>
          <w:noProof/>
        </w:rPr>
        <mc:AlternateContent>
          <mc:Choice Requires="wps">
            <w:drawing>
              <wp:anchor distT="0" distB="0" distL="114300" distR="114300" simplePos="0" relativeHeight="251668480" behindDoc="0" locked="0" layoutInCell="1" allowOverlap="1" wp14:anchorId="2AA2A922" wp14:editId="3D3F3459">
                <wp:simplePos x="0" y="0"/>
                <wp:positionH relativeFrom="column">
                  <wp:posOffset>3634740</wp:posOffset>
                </wp:positionH>
                <wp:positionV relativeFrom="paragraph">
                  <wp:posOffset>25400</wp:posOffset>
                </wp:positionV>
                <wp:extent cx="2762250" cy="452120"/>
                <wp:effectExtent l="12700" t="12700" r="19050" b="17780"/>
                <wp:wrapNone/>
                <wp:docPr id="15" name="Rounded Rectangle 15"/>
                <wp:cNvGraphicFramePr/>
                <a:graphic xmlns:a="http://schemas.openxmlformats.org/drawingml/2006/main">
                  <a:graphicData uri="http://schemas.microsoft.com/office/word/2010/wordprocessingShape">
                    <wps:wsp>
                      <wps:cNvSpPr/>
                      <wps:spPr>
                        <a:xfrm>
                          <a:off x="0" y="0"/>
                          <a:ext cx="2762250" cy="452120"/>
                        </a:xfrm>
                        <a:prstGeom prst="roundRect">
                          <a:avLst>
                            <a:gd name="adj" fmla="val 5134"/>
                          </a:avLst>
                        </a:prstGeom>
                        <a:solidFill>
                          <a:schemeClr val="bg1"/>
                        </a:solidFill>
                        <a:ln w="19050">
                          <a:solidFill>
                            <a:srgbClr val="4C658A"/>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5599A9C" w14:textId="77777777" w:rsidR="000C5E9B" w:rsidRPr="00BE5C25" w:rsidRDefault="000C5E9B" w:rsidP="000C5E9B">
                            <w:pPr>
                              <w:spacing w:after="0" w:line="240" w:lineRule="auto"/>
                              <w:rPr>
                                <w:b/>
                                <w:bCs/>
                                <w:color w:val="002060"/>
                                <w:sz w:val="18"/>
                                <w:szCs w:val="18"/>
                              </w:rPr>
                            </w:pPr>
                            <w:r w:rsidRPr="00BE5C25">
                              <w:rPr>
                                <w:color w:val="002060"/>
                                <w:sz w:val="20"/>
                                <w:szCs w:val="20"/>
                              </w:rPr>
                              <w:t xml:space="preserve">Studies excluded </w:t>
                            </w:r>
                            <w:r w:rsidRPr="00BE5C25">
                              <w:rPr>
                                <w:b/>
                                <w:bCs/>
                                <w:color w:val="0040CF"/>
                                <w:sz w:val="20"/>
                                <w:szCs w:val="20"/>
                              </w:rPr>
                              <w:t>(n =</w:t>
                            </w:r>
                            <w:r>
                              <w:rPr>
                                <w:b/>
                                <w:bCs/>
                                <w:color w:val="0040CF"/>
                                <w:sz w:val="20"/>
                                <w:szCs w:val="20"/>
                              </w:rPr>
                              <w:t xml:space="preserve"> </w:t>
                            </w:r>
                            <w:r>
                              <w:rPr>
                                <w:b/>
                                <w:bCs/>
                                <w:noProof/>
                                <w:color w:val="0040CF"/>
                                <w:sz w:val="20"/>
                                <w:szCs w:val="20"/>
                              </w:rPr>
                              <w:t>3577</w:t>
                            </w:r>
                            <w:r w:rsidRPr="00BE5C25">
                              <w:rPr>
                                <w:b/>
                                <w:bCs/>
                                <w:color w:val="0040CF"/>
                                <w:sz w:val="20"/>
                                <w:szCs w:val="2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AA2A922" id="_x0000_s1062" style="position:absolute;margin-left:286.2pt;margin-top:2pt;width:217.5pt;height:35.6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36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" fillcolor="white [3212]" strokecolor="#4c658a" strokeweight="1.5pt">
                <v:stroke joinstyle="miter"/>
                <v:textbox>
                  <w:txbxContent>
                    <w:p w14:paraId="55599A9C" w14:textId="77777777" w:rsidR="000C5E9B" w:rsidRPr="00BE5C25" w:rsidRDefault="000C5E9B" w:rsidP="000C5E9B">
                      <w:pPr>
                        <w:spacing w:after="0" w:line="240" w:lineRule="auto"/>
                        <w:rPr>
                          <w:b/>
                          <w:bCs/>
                          <w:color w:val="002060"/>
                          <w:sz w:val="18"/>
                          <w:szCs w:val="18"/>
                        </w:rPr>
                      </w:pPr>
                      <w:r w:rsidRPr="00BE5C25">
                        <w:rPr>
                          <w:color w:val="002060"/>
                          <w:sz w:val="20"/>
                          <w:szCs w:val="20"/>
                        </w:rPr>
                        <w:t xml:space="preserve">Studies excluded </w:t>
                      </w:r>
                      <w:r w:rsidRPr="00BE5C25">
                        <w:rPr>
                          <w:b/>
                          <w:bCs/>
                          <w:color w:val="0040CF"/>
                          <w:sz w:val="20"/>
                          <w:szCs w:val="20"/>
                        </w:rPr>
                        <w:t>(n =</w:t>
                      </w:r>
                      <w:r>
                        <w:rPr>
                          <w:b/>
                          <w:bCs/>
                          <w:color w:val="0040CF"/>
                          <w:sz w:val="20"/>
                          <w:szCs w:val="20"/>
                        </w:rPr>
                        <w:t xml:space="preserve"> </w:t>
                      </w:r>
                      <w:r>
                        <w:rPr>
                          <w:b/>
                          <w:bCs/>
                          <w:noProof/>
                          <w:color w:val="0040CF"/>
                          <w:sz w:val="20"/>
                          <w:szCs w:val="20"/>
                        </w:rPr>
                        <w:t>3577</w:t>
                      </w:r>
                      <w:r w:rsidRPr="00BE5C25">
                        <w:rPr>
                          <w:b/>
                          <w:bCs/>
                          <w:color w:val="0040CF"/>
                          <w:sz w:val="20"/>
                          <w:szCs w:val="20"/>
                        </w:rPr>
                        <w:t>)</w:t>
                      </w:r>
                    </w:p>
                  </w:txbxContent>
                </v:textbox>
              </v:roundrect>
            </w:pict>
          </mc:Fallback>
        </mc:AlternateContent>
      </w:r>
    </w:p>
    <w:p w14:paraId="5ADE60DC" w14:textId="77777777" w:rsidR="000C5E9B" w:rsidRPr="00842FC4" w:rsidRDefault="000C5E9B" w:rsidP="000C5E9B">
      <w:pPr>
        <w:rPr>
          <w:rFonts w:ascii="Arial" w:eastAsia="Arial" w:hAnsi="Arial" w:cs="Arial"/>
          <w:sz w:val="18"/>
          <w:szCs w:val="18"/>
        </w:rPr>
      </w:pPr>
    </w:p>
    <w:p w14:paraId="2036C8B1" w14:textId="77777777" w:rsidR="000C5E9B" w:rsidRPr="00842FC4" w:rsidRDefault="000C5E9B" w:rsidP="000C5E9B">
      <w:pPr>
        <w:rPr>
          <w:rFonts w:ascii="Arial" w:eastAsia="Arial" w:hAnsi="Arial" w:cs="Arial"/>
          <w:sz w:val="18"/>
          <w:szCs w:val="18"/>
        </w:rPr>
      </w:pPr>
    </w:p>
    <w:p w14:paraId="70BDEFEF" w14:textId="77777777" w:rsidR="000C5E9B" w:rsidRPr="00842FC4" w:rsidRDefault="000C5E9B" w:rsidP="000C5E9B">
      <w:pPr>
        <w:rPr>
          <w:rFonts w:ascii="Arial" w:eastAsia="Arial" w:hAnsi="Arial" w:cs="Arial"/>
          <w:sz w:val="18"/>
          <w:szCs w:val="18"/>
        </w:rPr>
      </w:pPr>
      <w:r>
        <w:rPr>
          <w:noProof/>
        </w:rPr>
        <mc:AlternateContent>
          <mc:Choice Requires="wps">
            <w:drawing>
              <wp:anchor distT="0" distB="0" distL="114300" distR="114300" simplePos="0" relativeHeight="251672576" behindDoc="1" locked="0" layoutInCell="1" allowOverlap="1" wp14:anchorId="3CC8209C" wp14:editId="6497D830">
                <wp:simplePos x="0" y="0"/>
                <wp:positionH relativeFrom="column">
                  <wp:posOffset>3053103</wp:posOffset>
                </wp:positionH>
                <wp:positionV relativeFrom="paragraph">
                  <wp:posOffset>97978</wp:posOffset>
                </wp:positionV>
                <wp:extent cx="890270" cy="6501600"/>
                <wp:effectExtent l="1270" t="0" r="0" b="0"/>
                <wp:wrapNone/>
                <wp:docPr id="20" name="Round Same-side Corner of Rectangle 20"/>
                <wp:cNvGraphicFramePr/>
                <a:graphic xmlns:a="http://schemas.openxmlformats.org/drawingml/2006/main">
                  <a:graphicData uri="http://schemas.microsoft.com/office/word/2010/wordprocessingShape">
                    <wps:wsp>
                      <wps:cNvSpPr/>
                      <wps:spPr>
                        <a:xfrm rot="5400000">
                          <a:off x="0" y="0"/>
                          <a:ext cx="890270" cy="6501600"/>
                        </a:xfrm>
                        <a:prstGeom prst="round2SameRect">
                          <a:avLst>
                            <a:gd name="adj1" fmla="val 6175"/>
                            <a:gd name="adj2" fmla="val 0"/>
                          </a:avLst>
                        </a:prstGeom>
                        <a:solidFill>
                          <a:srgbClr val="EFF5FE"/>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7C37154" w14:textId="77777777" w:rsidR="000C5E9B" w:rsidRPr="00E907A8" w:rsidRDefault="000C5E9B" w:rsidP="000C5E9B">
                            <w:pPr>
                              <w:jc w:val="center"/>
                              <w:rPr>
                                <w:lang w:val="en-US"/>
                              </w:rPr>
                            </w:pPr>
                            <w:r>
                              <w:rPr>
                                <w:lang w:val="en-US"/>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C8209C" id="_x0000_s1063" style="position:absolute;margin-left:240.4pt;margin-top:7.7pt;width:70.1pt;height:511.95pt;rotation:90;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890270,650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" adj="-11796480,,5400" path="m54974,l835296,v30361,,54974,24613,54974,54974l890270,6501600r,l,6501600r,l,54974c,24613,24613,,54974,xe" fillcolor="#eff5fe" stroked="f" strokeweight="1pt">
                <v:stroke joinstyle="miter"/>
                <v:formulas/>
                <v:path arrowok="t" o:connecttype="custom" o:connectlocs="54974,0;835296,0;890270,54974;890270,6501600;890270,6501600;0,6501600;0,6501600;0,54974;54974,0" o:connectangles="0,0,0,0,0,0,0,0,0" textboxrect="0,0,890270,6501600"/>
                <v:textbox>
                  <w:txbxContent>
                    <w:p w14:paraId="67C37154" w14:textId="77777777" w:rsidR="000C5E9B" w:rsidRPr="00E907A8" w:rsidRDefault="000C5E9B" w:rsidP="000C5E9B">
                      <w:pPr>
                        <w:jc w:val="center"/>
                        <w:rPr>
                          <w:lang w:val="en-US"/>
                        </w:rPr>
                      </w:pPr>
                      <w:r>
                        <w:rPr>
                          <w:lang w:val="en-US"/>
                        </w:rPr>
                        <w:t xml:space="preserve"> </w:t>
                      </w:r>
                    </w:p>
                  </w:txbxContent>
                </v:textbox>
              </v:shape>
            </w:pict>
          </mc:Fallback>
        </mc:AlternateContent>
      </w:r>
    </w:p>
    <w:p w14:paraId="41AAA886" w14:textId="77777777" w:rsidR="000C5E9B" w:rsidRPr="00842FC4" w:rsidRDefault="000C5E9B" w:rsidP="000C5E9B">
      <w:pPr>
        <w:rPr>
          <w:rFonts w:ascii="Arial" w:eastAsia="Arial" w:hAnsi="Arial" w:cs="Arial"/>
          <w:sz w:val="18"/>
          <w:szCs w:val="18"/>
        </w:rPr>
      </w:pPr>
    </w:p>
    <w:p w14:paraId="4B0FEA88" w14:textId="77777777" w:rsidR="000C5E9B" w:rsidRPr="00842FC4" w:rsidRDefault="000C5E9B" w:rsidP="000C5E9B">
      <w:pPr>
        <w:rPr>
          <w:rFonts w:ascii="Arial" w:eastAsia="Arial" w:hAnsi="Arial" w:cs="Arial"/>
          <w:sz w:val="18"/>
          <w:szCs w:val="18"/>
        </w:rPr>
      </w:pPr>
      <w:r>
        <w:rPr>
          <w:noProof/>
        </w:rPr>
        <mc:AlternateContent>
          <mc:Choice Requires="wps">
            <w:drawing>
              <wp:anchor distT="0" distB="0" distL="114300" distR="114300" simplePos="0" relativeHeight="251670528" behindDoc="0" locked="0" layoutInCell="1" allowOverlap="1" wp14:anchorId="304D8946" wp14:editId="2998021F">
                <wp:simplePos x="0" y="0"/>
                <wp:positionH relativeFrom="column">
                  <wp:posOffset>3627120</wp:posOffset>
                </wp:positionH>
                <wp:positionV relativeFrom="paragraph">
                  <wp:posOffset>142240</wp:posOffset>
                </wp:positionV>
                <wp:extent cx="2762250" cy="1897380"/>
                <wp:effectExtent l="0" t="0" r="19050" b="26670"/>
                <wp:wrapNone/>
                <wp:docPr id="17" name="Rounded Rectangle 17"/>
                <wp:cNvGraphicFramePr/>
                <a:graphic xmlns:a="http://schemas.openxmlformats.org/drawingml/2006/main">
                  <a:graphicData uri="http://schemas.microsoft.com/office/word/2010/wordprocessingShape">
                    <wps:wsp>
                      <wps:cNvSpPr/>
                      <wps:spPr>
                        <a:xfrm>
                          <a:off x="0" y="0"/>
                          <a:ext cx="2762250" cy="1897380"/>
                        </a:xfrm>
                        <a:prstGeom prst="roundRect">
                          <a:avLst>
                            <a:gd name="adj" fmla="val 1763"/>
                          </a:avLst>
                        </a:prstGeom>
                        <a:solidFill>
                          <a:schemeClr val="bg1"/>
                        </a:solidFill>
                        <a:ln w="19050">
                          <a:solidFill>
                            <a:srgbClr val="4C658A"/>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FE96EEA" w14:textId="77777777" w:rsidR="000C5E9B" w:rsidRPr="00BE5C25" w:rsidRDefault="000C5E9B" w:rsidP="000C5E9B">
                            <w:pPr>
                              <w:spacing w:after="0" w:line="240" w:lineRule="auto"/>
                              <w:rPr>
                                <w:color w:val="002060"/>
                                <w:sz w:val="20"/>
                                <w:szCs w:val="20"/>
                              </w:rPr>
                            </w:pPr>
                            <w:r w:rsidRPr="00BE5C25">
                              <w:rPr>
                                <w:color w:val="002060"/>
                                <w:sz w:val="20"/>
                                <w:szCs w:val="20"/>
                              </w:rPr>
                              <w:t xml:space="preserve">Studies excluded </w:t>
                            </w:r>
                            <w:r w:rsidRPr="00BE5C25">
                              <w:rPr>
                                <w:b/>
                                <w:bCs/>
                                <w:color w:val="0040CF"/>
                                <w:sz w:val="20"/>
                                <w:szCs w:val="20"/>
                              </w:rPr>
                              <w:t>(n =</w:t>
                            </w:r>
                            <w:r>
                              <w:rPr>
                                <w:b/>
                                <w:bCs/>
                                <w:color w:val="0040CF"/>
                                <w:sz w:val="20"/>
                                <w:szCs w:val="20"/>
                              </w:rPr>
                              <w:t xml:space="preserve"> </w:t>
                            </w:r>
                            <w:r>
                              <w:rPr>
                                <w:b/>
                                <w:bCs/>
                                <w:noProof/>
                                <w:color w:val="0040CF"/>
                                <w:sz w:val="20"/>
                                <w:szCs w:val="20"/>
                              </w:rPr>
                              <w:t>148</w:t>
                            </w:r>
                            <w:r w:rsidRPr="00BE5C25">
                              <w:rPr>
                                <w:b/>
                                <w:bCs/>
                                <w:color w:val="0040CF"/>
                                <w:sz w:val="20"/>
                                <w:szCs w:val="20"/>
                              </w:rPr>
                              <w:t xml:space="preserve">)  </w:t>
                            </w:r>
                          </w:p>
                          <w:p w14:paraId="4950E4BE" w14:textId="77777777" w:rsidR="000C5E9B" w:rsidRDefault="000C5E9B" w:rsidP="000C5E9B">
                            <w:pPr>
                              <w:spacing w:after="0" w:line="240" w:lineRule="auto"/>
                              <w:ind w:left="80" w:firstLine="204"/>
                              <w:rPr>
                                <w:b/>
                                <w:bCs/>
                                <w:color w:val="0040CF"/>
                                <w:sz w:val="20"/>
                                <w:szCs w:val="20"/>
                              </w:rPr>
                            </w:pPr>
                            <w:r>
                              <w:rPr>
                                <w:color w:val="002060"/>
                                <w:sz w:val="18"/>
                                <w:szCs w:val="18"/>
                              </w:rPr>
                              <w:fldChar w:fldCharType="begin"/>
                            </w:r>
                            <w:r>
                              <w:rPr>
                                <w:color w:val="002060"/>
                                <w:sz w:val="18"/>
                                <w:szCs w:val="18"/>
                              </w:rPr>
                              <w:instrText xml:space="preserve"> MERGEFIELD =exclusion_reason.reason \* MERGEFORMAT </w:instrText>
                            </w:r>
                            <w:r>
                              <w:rPr>
                                <w:color w:val="002060"/>
                                <w:sz w:val="18"/>
                                <w:szCs w:val="18"/>
                              </w:rPr>
                              <w:fldChar w:fldCharType="separate"/>
                            </w:r>
                            <w:r>
                              <w:rPr>
                                <w:noProof/>
                                <w:color w:val="002060"/>
                                <w:sz w:val="18"/>
                                <w:szCs w:val="18"/>
                              </w:rPr>
                              <w:t>Book</w:t>
                            </w:r>
                            <w:r>
                              <w:rPr>
                                <w:color w:val="002060"/>
                                <w:sz w:val="18"/>
                                <w:szCs w:val="18"/>
                              </w:rPr>
                              <w:fldChar w:fldCharType="end"/>
                            </w:r>
                            <w:r>
                              <w:rPr>
                                <w:color w:val="002060"/>
                                <w:sz w:val="18"/>
                                <w:szCs w:val="18"/>
                              </w:rPr>
                              <w:t xml:space="preserve"> (n = </w:t>
                            </w:r>
                            <w:r>
                              <w:rPr>
                                <w:noProof/>
                                <w:color w:val="002060"/>
                                <w:sz w:val="18"/>
                                <w:szCs w:val="18"/>
                              </w:rPr>
                              <w:t>3</w:t>
                            </w:r>
                            <w:r>
                              <w:rPr>
                                <w:color w:val="002060"/>
                                <w:sz w:val="18"/>
                                <w:szCs w:val="18"/>
                              </w:rPr>
                              <w:t>)</w:t>
                            </w:r>
                            <w:r>
                              <w:rPr>
                                <w:b/>
                                <w:bCs/>
                                <w:color w:val="0040CF"/>
                                <w:sz w:val="20"/>
                                <w:szCs w:val="20"/>
                              </w:rPr>
                              <w:fldChar w:fldCharType="begin"/>
                            </w:r>
                            <w:r>
                              <w:rPr>
                                <w:b/>
                                <w:bCs/>
                                <w:color w:val="0040CF"/>
                                <w:sz w:val="20"/>
                                <w:szCs w:val="20"/>
                              </w:rPr>
                              <w:instrText xml:space="preserve"> MERGEFIELD =reason.number_of_citations \* MERGEFORMAT </w:instrText>
                            </w:r>
                            <w:r>
                              <w:rPr>
                                <w:b/>
                                <w:bCs/>
                                <w:color w:val="0040CF"/>
                                <w:sz w:val="20"/>
                                <w:szCs w:val="20"/>
                              </w:rPr>
                              <w:fldChar w:fldCharType="separate"/>
                            </w:r>
                            <w:r>
                              <w:rPr>
                                <w:b/>
                                <w:bCs/>
                                <w:color w:val="0040CF"/>
                                <w:sz w:val="20"/>
                                <w:szCs w:val="20"/>
                              </w:rPr>
                              <w:fldChar w:fldCharType="end"/>
                            </w:r>
                          </w:p>
                          <w:p w14:paraId="3F642FC7" w14:textId="77777777" w:rsidR="000C5E9B" w:rsidRDefault="000C5E9B" w:rsidP="000C5E9B">
                            <w:pPr>
                              <w:spacing w:after="0" w:line="240" w:lineRule="auto"/>
                              <w:ind w:left="80" w:firstLine="204"/>
                              <w:rPr>
                                <w:b/>
                                <w:bCs/>
                                <w:color w:val="0040CF"/>
                                <w:sz w:val="20"/>
                                <w:szCs w:val="20"/>
                              </w:rPr>
                            </w:pPr>
                            <w:r>
                              <w:rPr>
                                <w:color w:val="002060"/>
                                <w:sz w:val="18"/>
                                <w:szCs w:val="18"/>
                              </w:rPr>
                              <w:fldChar w:fldCharType="begin"/>
                            </w:r>
                            <w:r>
                              <w:rPr>
                                <w:color w:val="002060"/>
                                <w:sz w:val="18"/>
                                <w:szCs w:val="18"/>
                              </w:rPr>
                              <w:instrText xml:space="preserve"> MERGEFIELD =exclusion_reason.reason \* MERGEFORMAT </w:instrText>
                            </w:r>
                            <w:r>
                              <w:rPr>
                                <w:color w:val="002060"/>
                                <w:sz w:val="18"/>
                                <w:szCs w:val="18"/>
                              </w:rPr>
                              <w:fldChar w:fldCharType="separate"/>
                            </w:r>
                            <w:r>
                              <w:rPr>
                                <w:noProof/>
                                <w:color w:val="002060"/>
                                <w:sz w:val="18"/>
                                <w:szCs w:val="18"/>
                              </w:rPr>
                              <w:t>Language</w:t>
                            </w:r>
                            <w:r>
                              <w:rPr>
                                <w:color w:val="002060"/>
                                <w:sz w:val="18"/>
                                <w:szCs w:val="18"/>
                              </w:rPr>
                              <w:fldChar w:fldCharType="end"/>
                            </w:r>
                            <w:r>
                              <w:rPr>
                                <w:color w:val="002060"/>
                                <w:sz w:val="18"/>
                                <w:szCs w:val="18"/>
                              </w:rPr>
                              <w:t xml:space="preserve"> (n = </w:t>
                            </w:r>
                            <w:r>
                              <w:rPr>
                                <w:noProof/>
                                <w:color w:val="002060"/>
                                <w:sz w:val="18"/>
                                <w:szCs w:val="18"/>
                              </w:rPr>
                              <w:t>2</w:t>
                            </w:r>
                            <w:r>
                              <w:rPr>
                                <w:color w:val="002060"/>
                                <w:sz w:val="18"/>
                                <w:szCs w:val="18"/>
                              </w:rPr>
                              <w:t>)</w:t>
                            </w:r>
                            <w:r>
                              <w:rPr>
                                <w:b/>
                                <w:bCs/>
                                <w:color w:val="0040CF"/>
                                <w:sz w:val="20"/>
                                <w:szCs w:val="20"/>
                              </w:rPr>
                              <w:fldChar w:fldCharType="begin"/>
                            </w:r>
                            <w:r>
                              <w:rPr>
                                <w:b/>
                                <w:bCs/>
                                <w:color w:val="0040CF"/>
                                <w:sz w:val="20"/>
                                <w:szCs w:val="20"/>
                              </w:rPr>
                              <w:instrText xml:space="preserve"> MERGEFIELD =reason.number_of_citations \* MERGEFORMAT </w:instrText>
                            </w:r>
                            <w:r>
                              <w:rPr>
                                <w:b/>
                                <w:bCs/>
                                <w:color w:val="0040CF"/>
                                <w:sz w:val="20"/>
                                <w:szCs w:val="20"/>
                              </w:rPr>
                              <w:fldChar w:fldCharType="separate"/>
                            </w:r>
                            <w:r>
                              <w:rPr>
                                <w:b/>
                                <w:bCs/>
                                <w:color w:val="0040CF"/>
                                <w:sz w:val="20"/>
                                <w:szCs w:val="20"/>
                              </w:rPr>
                              <w:fldChar w:fldCharType="end"/>
                            </w:r>
                          </w:p>
                          <w:p w14:paraId="0189CE92" w14:textId="77777777" w:rsidR="000C5E9B" w:rsidRDefault="000C5E9B" w:rsidP="000C5E9B">
                            <w:pPr>
                              <w:spacing w:after="0" w:line="240" w:lineRule="auto"/>
                              <w:ind w:left="80" w:firstLine="204"/>
                              <w:rPr>
                                <w:b/>
                                <w:bCs/>
                                <w:color w:val="0040CF"/>
                                <w:sz w:val="20"/>
                                <w:szCs w:val="20"/>
                              </w:rPr>
                            </w:pPr>
                            <w:r>
                              <w:rPr>
                                <w:color w:val="002060"/>
                                <w:sz w:val="18"/>
                                <w:szCs w:val="18"/>
                              </w:rPr>
                              <w:fldChar w:fldCharType="begin"/>
                            </w:r>
                            <w:r>
                              <w:rPr>
                                <w:color w:val="002060"/>
                                <w:sz w:val="18"/>
                                <w:szCs w:val="18"/>
                              </w:rPr>
                              <w:instrText xml:space="preserve"> MERGEFIELD =exclusion_reason.reason \* MERGEFORMAT </w:instrText>
                            </w:r>
                            <w:r>
                              <w:rPr>
                                <w:color w:val="002060"/>
                                <w:sz w:val="18"/>
                                <w:szCs w:val="18"/>
                              </w:rPr>
                              <w:fldChar w:fldCharType="separate"/>
                            </w:r>
                            <w:r>
                              <w:rPr>
                                <w:noProof/>
                                <w:color w:val="002060"/>
                                <w:sz w:val="18"/>
                                <w:szCs w:val="18"/>
                              </w:rPr>
                              <w:t>Commentary</w:t>
                            </w:r>
                            <w:r>
                              <w:rPr>
                                <w:color w:val="002060"/>
                                <w:sz w:val="18"/>
                                <w:szCs w:val="18"/>
                              </w:rPr>
                              <w:fldChar w:fldCharType="end"/>
                            </w:r>
                            <w:r>
                              <w:rPr>
                                <w:color w:val="002060"/>
                                <w:sz w:val="18"/>
                                <w:szCs w:val="18"/>
                              </w:rPr>
                              <w:t xml:space="preserve"> (n = </w:t>
                            </w:r>
                            <w:r>
                              <w:rPr>
                                <w:noProof/>
                                <w:color w:val="002060"/>
                                <w:sz w:val="18"/>
                                <w:szCs w:val="18"/>
                              </w:rPr>
                              <w:t>7</w:t>
                            </w:r>
                            <w:r>
                              <w:rPr>
                                <w:color w:val="002060"/>
                                <w:sz w:val="18"/>
                                <w:szCs w:val="18"/>
                              </w:rPr>
                              <w:t>)</w:t>
                            </w:r>
                            <w:r>
                              <w:rPr>
                                <w:b/>
                                <w:bCs/>
                                <w:color w:val="0040CF"/>
                                <w:sz w:val="20"/>
                                <w:szCs w:val="20"/>
                              </w:rPr>
                              <w:fldChar w:fldCharType="begin"/>
                            </w:r>
                            <w:r>
                              <w:rPr>
                                <w:b/>
                                <w:bCs/>
                                <w:color w:val="0040CF"/>
                                <w:sz w:val="20"/>
                                <w:szCs w:val="20"/>
                              </w:rPr>
                              <w:instrText xml:space="preserve"> MERGEFIELD =reason.number_of_citations \* MERGEFORMAT </w:instrText>
                            </w:r>
                            <w:r>
                              <w:rPr>
                                <w:b/>
                                <w:bCs/>
                                <w:color w:val="0040CF"/>
                                <w:sz w:val="20"/>
                                <w:szCs w:val="20"/>
                              </w:rPr>
                              <w:fldChar w:fldCharType="separate"/>
                            </w:r>
                            <w:r>
                              <w:rPr>
                                <w:b/>
                                <w:bCs/>
                                <w:color w:val="0040CF"/>
                                <w:sz w:val="20"/>
                                <w:szCs w:val="20"/>
                              </w:rPr>
                              <w:fldChar w:fldCharType="end"/>
                            </w:r>
                          </w:p>
                          <w:p w14:paraId="1EC67262" w14:textId="77777777" w:rsidR="000C5E9B" w:rsidRDefault="000C5E9B" w:rsidP="000C5E9B">
                            <w:pPr>
                              <w:spacing w:after="0" w:line="240" w:lineRule="auto"/>
                              <w:ind w:left="80" w:firstLine="204"/>
                              <w:rPr>
                                <w:b/>
                                <w:bCs/>
                                <w:color w:val="0040CF"/>
                                <w:sz w:val="20"/>
                                <w:szCs w:val="20"/>
                              </w:rPr>
                            </w:pPr>
                            <w:r>
                              <w:rPr>
                                <w:color w:val="002060"/>
                                <w:sz w:val="18"/>
                                <w:szCs w:val="18"/>
                              </w:rPr>
                              <w:fldChar w:fldCharType="begin"/>
                            </w:r>
                            <w:r>
                              <w:rPr>
                                <w:color w:val="002060"/>
                                <w:sz w:val="18"/>
                                <w:szCs w:val="18"/>
                              </w:rPr>
                              <w:instrText xml:space="preserve"> MERGEFIELD =exclusion_reason.reason \* MERGEFORMAT </w:instrText>
                            </w:r>
                            <w:r>
                              <w:rPr>
                                <w:color w:val="002060"/>
                                <w:sz w:val="18"/>
                                <w:szCs w:val="18"/>
                              </w:rPr>
                              <w:fldChar w:fldCharType="separate"/>
                            </w:r>
                            <w:r>
                              <w:rPr>
                                <w:noProof/>
                                <w:color w:val="002060"/>
                                <w:sz w:val="18"/>
                                <w:szCs w:val="18"/>
                              </w:rPr>
                              <w:t>Review text</w:t>
                            </w:r>
                            <w:r>
                              <w:rPr>
                                <w:color w:val="002060"/>
                                <w:sz w:val="18"/>
                                <w:szCs w:val="18"/>
                              </w:rPr>
                              <w:fldChar w:fldCharType="end"/>
                            </w:r>
                            <w:r>
                              <w:rPr>
                                <w:color w:val="002060"/>
                                <w:sz w:val="18"/>
                                <w:szCs w:val="18"/>
                              </w:rPr>
                              <w:t xml:space="preserve"> (n = </w:t>
                            </w:r>
                            <w:r>
                              <w:rPr>
                                <w:noProof/>
                                <w:color w:val="002060"/>
                                <w:sz w:val="18"/>
                                <w:szCs w:val="18"/>
                              </w:rPr>
                              <w:t>14</w:t>
                            </w:r>
                            <w:r>
                              <w:rPr>
                                <w:color w:val="002060"/>
                                <w:sz w:val="18"/>
                                <w:szCs w:val="18"/>
                              </w:rPr>
                              <w:t>)</w:t>
                            </w:r>
                            <w:r>
                              <w:rPr>
                                <w:b/>
                                <w:bCs/>
                                <w:color w:val="0040CF"/>
                                <w:sz w:val="20"/>
                                <w:szCs w:val="20"/>
                              </w:rPr>
                              <w:fldChar w:fldCharType="begin"/>
                            </w:r>
                            <w:r>
                              <w:rPr>
                                <w:b/>
                                <w:bCs/>
                                <w:color w:val="0040CF"/>
                                <w:sz w:val="20"/>
                                <w:szCs w:val="20"/>
                              </w:rPr>
                              <w:instrText xml:space="preserve"> MERGEFIELD =reason.number_of_citations \* MERGEFORMAT </w:instrText>
                            </w:r>
                            <w:r>
                              <w:rPr>
                                <w:b/>
                                <w:bCs/>
                                <w:color w:val="0040CF"/>
                                <w:sz w:val="20"/>
                                <w:szCs w:val="20"/>
                              </w:rPr>
                              <w:fldChar w:fldCharType="separate"/>
                            </w:r>
                            <w:r>
                              <w:rPr>
                                <w:b/>
                                <w:bCs/>
                                <w:color w:val="0040CF"/>
                                <w:sz w:val="20"/>
                                <w:szCs w:val="20"/>
                              </w:rPr>
                              <w:fldChar w:fldCharType="end"/>
                            </w:r>
                          </w:p>
                          <w:p w14:paraId="3E1EEE0C" w14:textId="77777777" w:rsidR="000C5E9B" w:rsidRDefault="000C5E9B" w:rsidP="000C5E9B">
                            <w:pPr>
                              <w:spacing w:after="0" w:line="240" w:lineRule="auto"/>
                              <w:ind w:left="80" w:firstLine="204"/>
                              <w:rPr>
                                <w:b/>
                                <w:bCs/>
                                <w:color w:val="0040CF"/>
                                <w:sz w:val="20"/>
                                <w:szCs w:val="20"/>
                              </w:rPr>
                            </w:pPr>
                            <w:r>
                              <w:rPr>
                                <w:color w:val="002060"/>
                                <w:sz w:val="18"/>
                                <w:szCs w:val="18"/>
                              </w:rPr>
                              <w:fldChar w:fldCharType="begin"/>
                            </w:r>
                            <w:r>
                              <w:rPr>
                                <w:color w:val="002060"/>
                                <w:sz w:val="18"/>
                                <w:szCs w:val="18"/>
                              </w:rPr>
                              <w:instrText xml:space="preserve"> MERGEFIELD =exclusion_reason.reason \* MERGEFORMAT </w:instrText>
                            </w:r>
                            <w:r>
                              <w:rPr>
                                <w:color w:val="002060"/>
                                <w:sz w:val="18"/>
                                <w:szCs w:val="18"/>
                              </w:rPr>
                              <w:fldChar w:fldCharType="separate"/>
                            </w:r>
                            <w:r>
                              <w:rPr>
                                <w:noProof/>
                                <w:color w:val="002060"/>
                                <w:sz w:val="18"/>
                                <w:szCs w:val="18"/>
                              </w:rPr>
                              <w:t>Wrong setting</w:t>
                            </w:r>
                            <w:r>
                              <w:rPr>
                                <w:color w:val="002060"/>
                                <w:sz w:val="18"/>
                                <w:szCs w:val="18"/>
                              </w:rPr>
                              <w:fldChar w:fldCharType="end"/>
                            </w:r>
                            <w:r>
                              <w:rPr>
                                <w:color w:val="002060"/>
                                <w:sz w:val="18"/>
                                <w:szCs w:val="18"/>
                              </w:rPr>
                              <w:t xml:space="preserve"> (n = </w:t>
                            </w:r>
                            <w:r>
                              <w:rPr>
                                <w:noProof/>
                                <w:color w:val="002060"/>
                                <w:sz w:val="18"/>
                                <w:szCs w:val="18"/>
                              </w:rPr>
                              <w:t>8</w:t>
                            </w:r>
                            <w:r>
                              <w:rPr>
                                <w:color w:val="002060"/>
                                <w:sz w:val="18"/>
                                <w:szCs w:val="18"/>
                              </w:rPr>
                              <w:t>)</w:t>
                            </w:r>
                            <w:r>
                              <w:rPr>
                                <w:b/>
                                <w:bCs/>
                                <w:color w:val="0040CF"/>
                                <w:sz w:val="20"/>
                                <w:szCs w:val="20"/>
                              </w:rPr>
                              <w:fldChar w:fldCharType="begin"/>
                            </w:r>
                            <w:r>
                              <w:rPr>
                                <w:b/>
                                <w:bCs/>
                                <w:color w:val="0040CF"/>
                                <w:sz w:val="20"/>
                                <w:szCs w:val="20"/>
                              </w:rPr>
                              <w:instrText xml:space="preserve"> MERGEFIELD =reason.number_of_citations \* MERGEFORMAT </w:instrText>
                            </w:r>
                            <w:r>
                              <w:rPr>
                                <w:b/>
                                <w:bCs/>
                                <w:color w:val="0040CF"/>
                                <w:sz w:val="20"/>
                                <w:szCs w:val="20"/>
                              </w:rPr>
                              <w:fldChar w:fldCharType="separate"/>
                            </w:r>
                            <w:r>
                              <w:rPr>
                                <w:b/>
                                <w:bCs/>
                                <w:color w:val="0040CF"/>
                                <w:sz w:val="20"/>
                                <w:szCs w:val="20"/>
                              </w:rPr>
                              <w:fldChar w:fldCharType="end"/>
                            </w:r>
                          </w:p>
                          <w:p w14:paraId="439F1C89" w14:textId="77777777" w:rsidR="000C5E9B" w:rsidRDefault="000C5E9B" w:rsidP="000C5E9B">
                            <w:pPr>
                              <w:spacing w:after="0" w:line="240" w:lineRule="auto"/>
                              <w:ind w:left="80" w:firstLine="204"/>
                              <w:rPr>
                                <w:b/>
                                <w:bCs/>
                                <w:color w:val="0040CF"/>
                                <w:sz w:val="20"/>
                                <w:szCs w:val="20"/>
                              </w:rPr>
                            </w:pPr>
                            <w:r>
                              <w:rPr>
                                <w:color w:val="002060"/>
                                <w:sz w:val="18"/>
                                <w:szCs w:val="18"/>
                              </w:rPr>
                              <w:fldChar w:fldCharType="begin"/>
                            </w:r>
                            <w:r>
                              <w:rPr>
                                <w:color w:val="002060"/>
                                <w:sz w:val="18"/>
                                <w:szCs w:val="18"/>
                              </w:rPr>
                              <w:instrText xml:space="preserve"> MERGEFIELD =exclusion_reason.reason \* MERGEFORMAT </w:instrText>
                            </w:r>
                            <w:r>
                              <w:rPr>
                                <w:color w:val="002060"/>
                                <w:sz w:val="18"/>
                                <w:szCs w:val="18"/>
                              </w:rPr>
                              <w:fldChar w:fldCharType="separate"/>
                            </w:r>
                            <w:r>
                              <w:rPr>
                                <w:noProof/>
                                <w:color w:val="002060"/>
                                <w:sz w:val="18"/>
                                <w:szCs w:val="18"/>
                              </w:rPr>
                              <w:t>Wrong outcomes</w:t>
                            </w:r>
                            <w:r>
                              <w:rPr>
                                <w:color w:val="002060"/>
                                <w:sz w:val="18"/>
                                <w:szCs w:val="18"/>
                              </w:rPr>
                              <w:fldChar w:fldCharType="end"/>
                            </w:r>
                            <w:r>
                              <w:rPr>
                                <w:color w:val="002060"/>
                                <w:sz w:val="18"/>
                                <w:szCs w:val="18"/>
                              </w:rPr>
                              <w:t xml:space="preserve"> (n = </w:t>
                            </w:r>
                            <w:r>
                              <w:rPr>
                                <w:noProof/>
                                <w:color w:val="002060"/>
                                <w:sz w:val="18"/>
                                <w:szCs w:val="18"/>
                              </w:rPr>
                              <w:t>6</w:t>
                            </w:r>
                            <w:r>
                              <w:rPr>
                                <w:color w:val="002060"/>
                                <w:sz w:val="18"/>
                                <w:szCs w:val="18"/>
                              </w:rPr>
                              <w:t>)</w:t>
                            </w:r>
                            <w:r>
                              <w:rPr>
                                <w:b/>
                                <w:bCs/>
                                <w:color w:val="0040CF"/>
                                <w:sz w:val="20"/>
                                <w:szCs w:val="20"/>
                              </w:rPr>
                              <w:fldChar w:fldCharType="begin"/>
                            </w:r>
                            <w:r>
                              <w:rPr>
                                <w:b/>
                                <w:bCs/>
                                <w:color w:val="0040CF"/>
                                <w:sz w:val="20"/>
                                <w:szCs w:val="20"/>
                              </w:rPr>
                              <w:instrText xml:space="preserve"> MERGEFIELD =reason.number_of_citations \* MERGEFORMAT </w:instrText>
                            </w:r>
                            <w:r>
                              <w:rPr>
                                <w:b/>
                                <w:bCs/>
                                <w:color w:val="0040CF"/>
                                <w:sz w:val="20"/>
                                <w:szCs w:val="20"/>
                              </w:rPr>
                              <w:fldChar w:fldCharType="separate"/>
                            </w:r>
                            <w:r>
                              <w:rPr>
                                <w:b/>
                                <w:bCs/>
                                <w:color w:val="0040CF"/>
                                <w:sz w:val="20"/>
                                <w:szCs w:val="20"/>
                              </w:rPr>
                              <w:fldChar w:fldCharType="end"/>
                            </w:r>
                          </w:p>
                          <w:p w14:paraId="4A169194" w14:textId="77777777" w:rsidR="000C5E9B" w:rsidRDefault="000C5E9B" w:rsidP="000C5E9B">
                            <w:pPr>
                              <w:spacing w:after="0" w:line="240" w:lineRule="auto"/>
                              <w:ind w:left="80" w:firstLine="204"/>
                              <w:rPr>
                                <w:b/>
                                <w:bCs/>
                                <w:color w:val="0040CF"/>
                                <w:sz w:val="20"/>
                                <w:szCs w:val="20"/>
                              </w:rPr>
                            </w:pPr>
                            <w:r>
                              <w:rPr>
                                <w:color w:val="002060"/>
                                <w:sz w:val="18"/>
                                <w:szCs w:val="18"/>
                              </w:rPr>
                              <w:fldChar w:fldCharType="begin"/>
                            </w:r>
                            <w:r>
                              <w:rPr>
                                <w:color w:val="002060"/>
                                <w:sz w:val="18"/>
                                <w:szCs w:val="18"/>
                              </w:rPr>
                              <w:instrText xml:space="preserve"> MERGEFIELD =exclusion_reason.reason \* MERGEFORMAT </w:instrText>
                            </w:r>
                            <w:r>
                              <w:rPr>
                                <w:color w:val="002060"/>
                                <w:sz w:val="18"/>
                                <w:szCs w:val="18"/>
                              </w:rPr>
                              <w:fldChar w:fldCharType="separate"/>
                            </w:r>
                            <w:r>
                              <w:rPr>
                                <w:noProof/>
                                <w:color w:val="002060"/>
                                <w:sz w:val="18"/>
                                <w:szCs w:val="18"/>
                              </w:rPr>
                              <w:t>not accessible</w:t>
                            </w:r>
                            <w:r>
                              <w:rPr>
                                <w:color w:val="002060"/>
                                <w:sz w:val="18"/>
                                <w:szCs w:val="18"/>
                              </w:rPr>
                              <w:fldChar w:fldCharType="end"/>
                            </w:r>
                            <w:r>
                              <w:rPr>
                                <w:color w:val="002060"/>
                                <w:sz w:val="18"/>
                                <w:szCs w:val="18"/>
                              </w:rPr>
                              <w:t xml:space="preserve"> (n = </w:t>
                            </w:r>
                            <w:r>
                              <w:rPr>
                                <w:noProof/>
                                <w:color w:val="002060"/>
                                <w:sz w:val="18"/>
                                <w:szCs w:val="18"/>
                              </w:rPr>
                              <w:t>5</w:t>
                            </w:r>
                            <w:r>
                              <w:rPr>
                                <w:color w:val="002060"/>
                                <w:sz w:val="18"/>
                                <w:szCs w:val="18"/>
                              </w:rPr>
                              <w:t>)</w:t>
                            </w:r>
                            <w:r>
                              <w:rPr>
                                <w:b/>
                                <w:bCs/>
                                <w:color w:val="0040CF"/>
                                <w:sz w:val="20"/>
                                <w:szCs w:val="20"/>
                              </w:rPr>
                              <w:fldChar w:fldCharType="begin"/>
                            </w:r>
                            <w:r>
                              <w:rPr>
                                <w:b/>
                                <w:bCs/>
                                <w:color w:val="0040CF"/>
                                <w:sz w:val="20"/>
                                <w:szCs w:val="20"/>
                              </w:rPr>
                              <w:instrText xml:space="preserve"> MERGEFIELD =reason.number_of_citations \* MERGEFORMAT </w:instrText>
                            </w:r>
                            <w:r>
                              <w:rPr>
                                <w:b/>
                                <w:bCs/>
                                <w:color w:val="0040CF"/>
                                <w:sz w:val="20"/>
                                <w:szCs w:val="20"/>
                              </w:rPr>
                              <w:fldChar w:fldCharType="separate"/>
                            </w:r>
                            <w:r>
                              <w:rPr>
                                <w:b/>
                                <w:bCs/>
                                <w:color w:val="0040CF"/>
                                <w:sz w:val="20"/>
                                <w:szCs w:val="20"/>
                              </w:rPr>
                              <w:fldChar w:fldCharType="end"/>
                            </w:r>
                          </w:p>
                          <w:p w14:paraId="5EDBC47D" w14:textId="77777777" w:rsidR="000C5E9B" w:rsidRDefault="000C5E9B" w:rsidP="000C5E9B">
                            <w:pPr>
                              <w:spacing w:after="0" w:line="240" w:lineRule="auto"/>
                              <w:ind w:left="80" w:firstLine="204"/>
                              <w:rPr>
                                <w:b/>
                                <w:bCs/>
                                <w:color w:val="0040CF"/>
                                <w:sz w:val="20"/>
                                <w:szCs w:val="20"/>
                              </w:rPr>
                            </w:pPr>
                            <w:r>
                              <w:rPr>
                                <w:color w:val="002060"/>
                                <w:sz w:val="18"/>
                                <w:szCs w:val="18"/>
                              </w:rPr>
                              <w:fldChar w:fldCharType="begin"/>
                            </w:r>
                            <w:r>
                              <w:rPr>
                                <w:color w:val="002060"/>
                                <w:sz w:val="18"/>
                                <w:szCs w:val="18"/>
                              </w:rPr>
                              <w:instrText xml:space="preserve"> MERGEFIELD =exclusion_reason.reason \* MERGEFORMAT </w:instrText>
                            </w:r>
                            <w:r>
                              <w:rPr>
                                <w:color w:val="002060"/>
                                <w:sz w:val="18"/>
                                <w:szCs w:val="18"/>
                              </w:rPr>
                              <w:fldChar w:fldCharType="separate"/>
                            </w:r>
                            <w:r>
                              <w:rPr>
                                <w:noProof/>
                                <w:color w:val="002060"/>
                                <w:sz w:val="18"/>
                                <w:szCs w:val="18"/>
                              </w:rPr>
                              <w:t>Missing full-text</w:t>
                            </w:r>
                            <w:r>
                              <w:rPr>
                                <w:color w:val="002060"/>
                                <w:sz w:val="18"/>
                                <w:szCs w:val="18"/>
                              </w:rPr>
                              <w:fldChar w:fldCharType="end"/>
                            </w:r>
                            <w:r>
                              <w:rPr>
                                <w:color w:val="002060"/>
                                <w:sz w:val="18"/>
                                <w:szCs w:val="18"/>
                              </w:rPr>
                              <w:t xml:space="preserve"> (n = </w:t>
                            </w:r>
                            <w:r>
                              <w:rPr>
                                <w:noProof/>
                                <w:color w:val="002060"/>
                                <w:sz w:val="18"/>
                                <w:szCs w:val="18"/>
                              </w:rPr>
                              <w:t>8</w:t>
                            </w:r>
                            <w:r>
                              <w:rPr>
                                <w:color w:val="002060"/>
                                <w:sz w:val="18"/>
                                <w:szCs w:val="18"/>
                              </w:rPr>
                              <w:t>)</w:t>
                            </w:r>
                            <w:r>
                              <w:rPr>
                                <w:b/>
                                <w:bCs/>
                                <w:color w:val="0040CF"/>
                                <w:sz w:val="20"/>
                                <w:szCs w:val="20"/>
                              </w:rPr>
                              <w:fldChar w:fldCharType="begin"/>
                            </w:r>
                            <w:r>
                              <w:rPr>
                                <w:b/>
                                <w:bCs/>
                                <w:color w:val="0040CF"/>
                                <w:sz w:val="20"/>
                                <w:szCs w:val="20"/>
                              </w:rPr>
                              <w:instrText xml:space="preserve"> MERGEFIELD =reason.number_of_citations \* MERGEFORMAT </w:instrText>
                            </w:r>
                            <w:r>
                              <w:rPr>
                                <w:b/>
                                <w:bCs/>
                                <w:color w:val="0040CF"/>
                                <w:sz w:val="20"/>
                                <w:szCs w:val="20"/>
                              </w:rPr>
                              <w:fldChar w:fldCharType="separate"/>
                            </w:r>
                            <w:r>
                              <w:rPr>
                                <w:b/>
                                <w:bCs/>
                                <w:color w:val="0040CF"/>
                                <w:sz w:val="20"/>
                                <w:szCs w:val="20"/>
                              </w:rPr>
                              <w:fldChar w:fldCharType="end"/>
                            </w:r>
                          </w:p>
                          <w:p w14:paraId="300DD491" w14:textId="77777777" w:rsidR="000C5E9B" w:rsidRDefault="000C5E9B" w:rsidP="000C5E9B">
                            <w:pPr>
                              <w:spacing w:after="0" w:line="240" w:lineRule="auto"/>
                              <w:ind w:left="80" w:firstLine="204"/>
                              <w:rPr>
                                <w:b/>
                                <w:bCs/>
                                <w:color w:val="0040CF"/>
                                <w:sz w:val="20"/>
                                <w:szCs w:val="20"/>
                              </w:rPr>
                            </w:pPr>
                            <w:r>
                              <w:rPr>
                                <w:color w:val="002060"/>
                                <w:sz w:val="18"/>
                                <w:szCs w:val="18"/>
                              </w:rPr>
                              <w:fldChar w:fldCharType="begin"/>
                            </w:r>
                            <w:r>
                              <w:rPr>
                                <w:color w:val="002060"/>
                                <w:sz w:val="18"/>
                                <w:szCs w:val="18"/>
                              </w:rPr>
                              <w:instrText xml:space="preserve"> MERGEFIELD =exclusion_reason.reason \* MERGEFORMAT </w:instrText>
                            </w:r>
                            <w:r>
                              <w:rPr>
                                <w:color w:val="002060"/>
                                <w:sz w:val="18"/>
                                <w:szCs w:val="18"/>
                              </w:rPr>
                              <w:fldChar w:fldCharType="separate"/>
                            </w:r>
                            <w:r>
                              <w:rPr>
                                <w:noProof/>
                                <w:color w:val="002060"/>
                                <w:sz w:val="18"/>
                                <w:szCs w:val="18"/>
                              </w:rPr>
                              <w:t>Outside date range</w:t>
                            </w:r>
                            <w:r>
                              <w:rPr>
                                <w:color w:val="002060"/>
                                <w:sz w:val="18"/>
                                <w:szCs w:val="18"/>
                              </w:rPr>
                              <w:fldChar w:fldCharType="end"/>
                            </w:r>
                            <w:r>
                              <w:rPr>
                                <w:color w:val="002060"/>
                                <w:sz w:val="18"/>
                                <w:szCs w:val="18"/>
                              </w:rPr>
                              <w:t xml:space="preserve"> (n = </w:t>
                            </w:r>
                            <w:r>
                              <w:rPr>
                                <w:noProof/>
                                <w:color w:val="002060"/>
                                <w:sz w:val="18"/>
                                <w:szCs w:val="18"/>
                              </w:rPr>
                              <w:t>9</w:t>
                            </w:r>
                            <w:r>
                              <w:rPr>
                                <w:color w:val="002060"/>
                                <w:sz w:val="18"/>
                                <w:szCs w:val="18"/>
                              </w:rPr>
                              <w:t>)</w:t>
                            </w:r>
                            <w:r>
                              <w:rPr>
                                <w:b/>
                                <w:bCs/>
                                <w:color w:val="0040CF"/>
                                <w:sz w:val="20"/>
                                <w:szCs w:val="20"/>
                              </w:rPr>
                              <w:fldChar w:fldCharType="begin"/>
                            </w:r>
                            <w:r>
                              <w:rPr>
                                <w:b/>
                                <w:bCs/>
                                <w:color w:val="0040CF"/>
                                <w:sz w:val="20"/>
                                <w:szCs w:val="20"/>
                              </w:rPr>
                              <w:instrText xml:space="preserve"> MERGEFIELD =reason.number_of_citations \* MERGEFORMAT </w:instrText>
                            </w:r>
                            <w:r>
                              <w:rPr>
                                <w:b/>
                                <w:bCs/>
                                <w:color w:val="0040CF"/>
                                <w:sz w:val="20"/>
                                <w:szCs w:val="20"/>
                              </w:rPr>
                              <w:fldChar w:fldCharType="separate"/>
                            </w:r>
                            <w:r>
                              <w:rPr>
                                <w:b/>
                                <w:bCs/>
                                <w:color w:val="0040CF"/>
                                <w:sz w:val="20"/>
                                <w:szCs w:val="20"/>
                              </w:rPr>
                              <w:fldChar w:fldCharType="end"/>
                            </w:r>
                          </w:p>
                          <w:p w14:paraId="1DA07A65" w14:textId="77777777" w:rsidR="000C5E9B" w:rsidRDefault="000C5E9B" w:rsidP="000C5E9B">
                            <w:pPr>
                              <w:spacing w:after="0" w:line="240" w:lineRule="auto"/>
                              <w:ind w:left="80" w:firstLine="204"/>
                              <w:rPr>
                                <w:b/>
                                <w:bCs/>
                                <w:color w:val="0040CF"/>
                                <w:sz w:val="20"/>
                                <w:szCs w:val="20"/>
                              </w:rPr>
                            </w:pPr>
                            <w:r>
                              <w:rPr>
                                <w:color w:val="002060"/>
                                <w:sz w:val="18"/>
                                <w:szCs w:val="18"/>
                              </w:rPr>
                              <w:fldChar w:fldCharType="begin"/>
                            </w:r>
                            <w:r>
                              <w:rPr>
                                <w:color w:val="002060"/>
                                <w:sz w:val="18"/>
                                <w:szCs w:val="18"/>
                              </w:rPr>
                              <w:instrText xml:space="preserve"> MERGEFIELD =exclusion_reason.reason \* MERGEFORMAT </w:instrText>
                            </w:r>
                            <w:r>
                              <w:rPr>
                                <w:color w:val="002060"/>
                                <w:sz w:val="18"/>
                                <w:szCs w:val="18"/>
                              </w:rPr>
                              <w:fldChar w:fldCharType="separate"/>
                            </w:r>
                            <w:r>
                              <w:rPr>
                                <w:noProof/>
                                <w:color w:val="002060"/>
                                <w:sz w:val="18"/>
                                <w:szCs w:val="18"/>
                              </w:rPr>
                              <w:t>Wrong intervention</w:t>
                            </w:r>
                            <w:r>
                              <w:rPr>
                                <w:color w:val="002060"/>
                                <w:sz w:val="18"/>
                                <w:szCs w:val="18"/>
                              </w:rPr>
                              <w:fldChar w:fldCharType="end"/>
                            </w:r>
                            <w:r>
                              <w:rPr>
                                <w:color w:val="002060"/>
                                <w:sz w:val="18"/>
                                <w:szCs w:val="18"/>
                              </w:rPr>
                              <w:t xml:space="preserve"> (n = </w:t>
                            </w:r>
                            <w:r>
                              <w:rPr>
                                <w:noProof/>
                                <w:color w:val="002060"/>
                                <w:sz w:val="18"/>
                                <w:szCs w:val="18"/>
                              </w:rPr>
                              <w:t>82</w:t>
                            </w:r>
                            <w:r>
                              <w:rPr>
                                <w:color w:val="002060"/>
                                <w:sz w:val="18"/>
                                <w:szCs w:val="18"/>
                              </w:rPr>
                              <w:t>)</w:t>
                            </w:r>
                            <w:r>
                              <w:rPr>
                                <w:b/>
                                <w:bCs/>
                                <w:color w:val="0040CF"/>
                                <w:sz w:val="20"/>
                                <w:szCs w:val="20"/>
                              </w:rPr>
                              <w:fldChar w:fldCharType="begin"/>
                            </w:r>
                            <w:r>
                              <w:rPr>
                                <w:b/>
                                <w:bCs/>
                                <w:color w:val="0040CF"/>
                                <w:sz w:val="20"/>
                                <w:szCs w:val="20"/>
                              </w:rPr>
                              <w:instrText xml:space="preserve"> MERGEFIELD =reason.number_of_citations \* MERGEFORMAT </w:instrText>
                            </w:r>
                            <w:r>
                              <w:rPr>
                                <w:b/>
                                <w:bCs/>
                                <w:color w:val="0040CF"/>
                                <w:sz w:val="20"/>
                                <w:szCs w:val="20"/>
                              </w:rPr>
                              <w:fldChar w:fldCharType="separate"/>
                            </w:r>
                            <w:r>
                              <w:rPr>
                                <w:b/>
                                <w:bCs/>
                                <w:color w:val="0040CF"/>
                                <w:sz w:val="20"/>
                                <w:szCs w:val="20"/>
                              </w:rPr>
                              <w:fldChar w:fldCharType="end"/>
                            </w:r>
                          </w:p>
                          <w:p w14:paraId="3084459D" w14:textId="77777777" w:rsidR="000C5E9B" w:rsidRDefault="000C5E9B" w:rsidP="000C5E9B">
                            <w:pPr>
                              <w:spacing w:after="0" w:line="240" w:lineRule="auto"/>
                              <w:ind w:left="80" w:firstLine="204"/>
                              <w:rPr>
                                <w:b/>
                                <w:bCs/>
                                <w:color w:val="0040CF"/>
                                <w:sz w:val="20"/>
                                <w:szCs w:val="20"/>
                              </w:rPr>
                            </w:pPr>
                            <w:r>
                              <w:rPr>
                                <w:color w:val="002060"/>
                                <w:sz w:val="18"/>
                                <w:szCs w:val="18"/>
                              </w:rPr>
                              <w:fldChar w:fldCharType="begin"/>
                            </w:r>
                            <w:r>
                              <w:rPr>
                                <w:color w:val="002060"/>
                                <w:sz w:val="18"/>
                                <w:szCs w:val="18"/>
                              </w:rPr>
                              <w:instrText xml:space="preserve"> MERGEFIELD =exclusion_reason.reason \* MERGEFORMAT </w:instrText>
                            </w:r>
                            <w:r>
                              <w:rPr>
                                <w:color w:val="002060"/>
                                <w:sz w:val="18"/>
                                <w:szCs w:val="18"/>
                              </w:rPr>
                              <w:fldChar w:fldCharType="separate"/>
                            </w:r>
                            <w:r>
                              <w:rPr>
                                <w:noProof/>
                                <w:color w:val="002060"/>
                                <w:sz w:val="18"/>
                                <w:szCs w:val="18"/>
                              </w:rPr>
                              <w:t>Wrong patient population</w:t>
                            </w:r>
                            <w:r>
                              <w:rPr>
                                <w:color w:val="002060"/>
                                <w:sz w:val="18"/>
                                <w:szCs w:val="18"/>
                              </w:rPr>
                              <w:fldChar w:fldCharType="end"/>
                            </w:r>
                            <w:r>
                              <w:rPr>
                                <w:color w:val="002060"/>
                                <w:sz w:val="18"/>
                                <w:szCs w:val="18"/>
                              </w:rPr>
                              <w:t xml:space="preserve"> (n = </w:t>
                            </w:r>
                            <w:r>
                              <w:rPr>
                                <w:noProof/>
                                <w:color w:val="002060"/>
                                <w:sz w:val="18"/>
                                <w:szCs w:val="18"/>
                              </w:rPr>
                              <w:t>3</w:t>
                            </w:r>
                            <w:r>
                              <w:rPr>
                                <w:color w:val="002060"/>
                                <w:sz w:val="18"/>
                                <w:szCs w:val="18"/>
                              </w:rPr>
                              <w:t>)</w:t>
                            </w:r>
                            <w:r>
                              <w:rPr>
                                <w:b/>
                                <w:bCs/>
                                <w:color w:val="0040CF"/>
                                <w:sz w:val="20"/>
                                <w:szCs w:val="20"/>
                              </w:rPr>
                              <w:fldChar w:fldCharType="begin"/>
                            </w:r>
                            <w:r>
                              <w:rPr>
                                <w:b/>
                                <w:bCs/>
                                <w:color w:val="0040CF"/>
                                <w:sz w:val="20"/>
                                <w:szCs w:val="20"/>
                              </w:rPr>
                              <w:instrText xml:space="preserve"> MERGEFIELD =reason.number_of_citations \* MERGEFORMAT </w:instrText>
                            </w:r>
                            <w:r>
                              <w:rPr>
                                <w:b/>
                                <w:bCs/>
                                <w:color w:val="0040CF"/>
                                <w:sz w:val="20"/>
                                <w:szCs w:val="20"/>
                              </w:rPr>
                              <w:fldChar w:fldCharType="separate"/>
                            </w:r>
                            <w:r>
                              <w:rPr>
                                <w:b/>
                                <w:bCs/>
                                <w:color w:val="0040CF"/>
                                <w:sz w:val="20"/>
                                <w:szCs w:val="20"/>
                              </w:rPr>
                              <w:fldChar w:fldCharType="end"/>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04D8946" id="_x0000_s1064" style="position:absolute;margin-left:285.6pt;margin-top:11.2pt;width:217.5pt;height:149.4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15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" fillcolor="white [3212]" strokecolor="#4c658a" strokeweight="1.5pt">
                <v:stroke joinstyle="miter"/>
                <v:textbox>
                  <w:txbxContent>
                    <w:p w14:paraId="4FE96EEA" w14:textId="77777777" w:rsidR="000C5E9B" w:rsidRPr="00BE5C25" w:rsidRDefault="000C5E9B" w:rsidP="000C5E9B">
                      <w:pPr>
                        <w:spacing w:after="0" w:line="240" w:lineRule="auto"/>
                        <w:rPr>
                          <w:color w:val="002060"/>
                          <w:sz w:val="20"/>
                          <w:szCs w:val="20"/>
                        </w:rPr>
                      </w:pPr>
                      <w:r w:rsidRPr="00BE5C25">
                        <w:rPr>
                          <w:color w:val="002060"/>
                          <w:sz w:val="20"/>
                          <w:szCs w:val="20"/>
                        </w:rPr>
                        <w:t xml:space="preserve">Studies excluded </w:t>
                      </w:r>
                      <w:r w:rsidRPr="00BE5C25">
                        <w:rPr>
                          <w:b/>
                          <w:bCs/>
                          <w:color w:val="0040CF"/>
                          <w:sz w:val="20"/>
                          <w:szCs w:val="20"/>
                        </w:rPr>
                        <w:t>(n =</w:t>
                      </w:r>
                      <w:r>
                        <w:rPr>
                          <w:b/>
                          <w:bCs/>
                          <w:color w:val="0040CF"/>
                          <w:sz w:val="20"/>
                          <w:szCs w:val="20"/>
                        </w:rPr>
                        <w:t xml:space="preserve"> </w:t>
                      </w:r>
                      <w:r>
                        <w:rPr>
                          <w:b/>
                          <w:bCs/>
                          <w:noProof/>
                          <w:color w:val="0040CF"/>
                          <w:sz w:val="20"/>
                          <w:szCs w:val="20"/>
                        </w:rPr>
                        <w:t>148</w:t>
                      </w:r>
                      <w:r w:rsidRPr="00BE5C25">
                        <w:rPr>
                          <w:b/>
                          <w:bCs/>
                          <w:color w:val="0040CF"/>
                          <w:sz w:val="20"/>
                          <w:szCs w:val="20"/>
                        </w:rPr>
                        <w:t xml:space="preserve">)  </w:t>
                      </w:r>
                    </w:p>
                    <w:p w14:paraId="4950E4BE" w14:textId="77777777" w:rsidR="000C5E9B" w:rsidRDefault="000C5E9B" w:rsidP="000C5E9B">
                      <w:pPr>
                        <w:spacing w:after="0" w:line="240" w:lineRule="auto"/>
                        <w:ind w:left="80" w:firstLine="204"/>
                        <w:rPr>
                          <w:b/>
                          <w:bCs/>
                          <w:color w:val="0040CF"/>
                          <w:sz w:val="20"/>
                          <w:szCs w:val="20"/>
                        </w:rPr>
                      </w:pPr>
                      <w:r>
                        <w:rPr>
                          <w:color w:val="002060"/>
                          <w:sz w:val="18"/>
                          <w:szCs w:val="18"/>
                        </w:rPr>
                        <w:fldChar w:fldCharType="begin"/>
                      </w:r>
                      <w:r>
                        <w:rPr>
                          <w:color w:val="002060"/>
                          <w:sz w:val="18"/>
                          <w:szCs w:val="18"/>
                        </w:rPr>
                        <w:instrText xml:space="preserve"> MERGEFIELD =exclusion_reason.reason \* MERGEFORMAT </w:instrText>
                      </w:r>
                      <w:r>
                        <w:rPr>
                          <w:color w:val="002060"/>
                          <w:sz w:val="18"/>
                          <w:szCs w:val="18"/>
                        </w:rPr>
                        <w:fldChar w:fldCharType="separate"/>
                      </w:r>
                      <w:r>
                        <w:rPr>
                          <w:noProof/>
                          <w:color w:val="002060"/>
                          <w:sz w:val="18"/>
                          <w:szCs w:val="18"/>
                        </w:rPr>
                        <w:t>Book</w:t>
                      </w:r>
                      <w:r>
                        <w:rPr>
                          <w:color w:val="002060"/>
                          <w:sz w:val="18"/>
                          <w:szCs w:val="18"/>
                        </w:rPr>
                        <w:fldChar w:fldCharType="end"/>
                      </w:r>
                      <w:r>
                        <w:rPr>
                          <w:color w:val="002060"/>
                          <w:sz w:val="18"/>
                          <w:szCs w:val="18"/>
                        </w:rPr>
                        <w:t xml:space="preserve"> (n = </w:t>
                      </w:r>
                      <w:r>
                        <w:rPr>
                          <w:noProof/>
                          <w:color w:val="002060"/>
                          <w:sz w:val="18"/>
                          <w:szCs w:val="18"/>
                        </w:rPr>
                        <w:t>3</w:t>
                      </w:r>
                      <w:r>
                        <w:rPr>
                          <w:color w:val="002060"/>
                          <w:sz w:val="18"/>
                          <w:szCs w:val="18"/>
                        </w:rPr>
                        <w:t>)</w:t>
                      </w:r>
                      <w:r>
                        <w:rPr>
                          <w:b/>
                          <w:bCs/>
                          <w:color w:val="0040CF"/>
                          <w:sz w:val="20"/>
                          <w:szCs w:val="20"/>
                        </w:rPr>
                        <w:fldChar w:fldCharType="begin"/>
                      </w:r>
                      <w:r>
                        <w:rPr>
                          <w:b/>
                          <w:bCs/>
                          <w:color w:val="0040CF"/>
                          <w:sz w:val="20"/>
                          <w:szCs w:val="20"/>
                        </w:rPr>
                        <w:instrText xml:space="preserve"> MERGEFIELD =reason.number_of_citations \* MERGEFORMAT </w:instrText>
                      </w:r>
                      <w:r>
                        <w:rPr>
                          <w:b/>
                          <w:bCs/>
                          <w:color w:val="0040CF"/>
                          <w:sz w:val="20"/>
                          <w:szCs w:val="20"/>
                        </w:rPr>
                        <w:fldChar w:fldCharType="separate"/>
                      </w:r>
                      <w:r>
                        <w:rPr>
                          <w:b/>
                          <w:bCs/>
                          <w:color w:val="0040CF"/>
                          <w:sz w:val="20"/>
                          <w:szCs w:val="20"/>
                        </w:rPr>
                        <w:fldChar w:fldCharType="end"/>
                      </w:r>
                    </w:p>
                    <w:p w14:paraId="3F642FC7" w14:textId="77777777" w:rsidR="000C5E9B" w:rsidRDefault="000C5E9B" w:rsidP="000C5E9B">
                      <w:pPr>
                        <w:spacing w:after="0" w:line="240" w:lineRule="auto"/>
                        <w:ind w:left="80" w:firstLine="204"/>
                        <w:rPr>
                          <w:b/>
                          <w:bCs/>
                          <w:color w:val="0040CF"/>
                          <w:sz w:val="20"/>
                          <w:szCs w:val="20"/>
                        </w:rPr>
                      </w:pPr>
                      <w:r>
                        <w:rPr>
                          <w:color w:val="002060"/>
                          <w:sz w:val="18"/>
                          <w:szCs w:val="18"/>
                        </w:rPr>
                        <w:fldChar w:fldCharType="begin"/>
                      </w:r>
                      <w:r>
                        <w:rPr>
                          <w:color w:val="002060"/>
                          <w:sz w:val="18"/>
                          <w:szCs w:val="18"/>
                        </w:rPr>
                        <w:instrText xml:space="preserve"> MERGEFIELD =exclusion_reason.reason \* MERGEFORMAT </w:instrText>
                      </w:r>
                      <w:r>
                        <w:rPr>
                          <w:color w:val="002060"/>
                          <w:sz w:val="18"/>
                          <w:szCs w:val="18"/>
                        </w:rPr>
                        <w:fldChar w:fldCharType="separate"/>
                      </w:r>
                      <w:r>
                        <w:rPr>
                          <w:noProof/>
                          <w:color w:val="002060"/>
                          <w:sz w:val="18"/>
                          <w:szCs w:val="18"/>
                        </w:rPr>
                        <w:t>Language</w:t>
                      </w:r>
                      <w:r>
                        <w:rPr>
                          <w:color w:val="002060"/>
                          <w:sz w:val="18"/>
                          <w:szCs w:val="18"/>
                        </w:rPr>
                        <w:fldChar w:fldCharType="end"/>
                      </w:r>
                      <w:r>
                        <w:rPr>
                          <w:color w:val="002060"/>
                          <w:sz w:val="18"/>
                          <w:szCs w:val="18"/>
                        </w:rPr>
                        <w:t xml:space="preserve"> (n = </w:t>
                      </w:r>
                      <w:r>
                        <w:rPr>
                          <w:noProof/>
                          <w:color w:val="002060"/>
                          <w:sz w:val="18"/>
                          <w:szCs w:val="18"/>
                        </w:rPr>
                        <w:t>2</w:t>
                      </w:r>
                      <w:r>
                        <w:rPr>
                          <w:color w:val="002060"/>
                          <w:sz w:val="18"/>
                          <w:szCs w:val="18"/>
                        </w:rPr>
                        <w:t>)</w:t>
                      </w:r>
                      <w:r>
                        <w:rPr>
                          <w:b/>
                          <w:bCs/>
                          <w:color w:val="0040CF"/>
                          <w:sz w:val="20"/>
                          <w:szCs w:val="20"/>
                        </w:rPr>
                        <w:fldChar w:fldCharType="begin"/>
                      </w:r>
                      <w:r>
                        <w:rPr>
                          <w:b/>
                          <w:bCs/>
                          <w:color w:val="0040CF"/>
                          <w:sz w:val="20"/>
                          <w:szCs w:val="20"/>
                        </w:rPr>
                        <w:instrText xml:space="preserve"> MERGEFIELD =reason.number_of_citations \* MERGEFORMAT </w:instrText>
                      </w:r>
                      <w:r>
                        <w:rPr>
                          <w:b/>
                          <w:bCs/>
                          <w:color w:val="0040CF"/>
                          <w:sz w:val="20"/>
                          <w:szCs w:val="20"/>
                        </w:rPr>
                        <w:fldChar w:fldCharType="separate"/>
                      </w:r>
                      <w:r>
                        <w:rPr>
                          <w:b/>
                          <w:bCs/>
                          <w:color w:val="0040CF"/>
                          <w:sz w:val="20"/>
                          <w:szCs w:val="20"/>
                        </w:rPr>
                        <w:fldChar w:fldCharType="end"/>
                      </w:r>
                    </w:p>
                    <w:p w14:paraId="0189CE92" w14:textId="77777777" w:rsidR="000C5E9B" w:rsidRDefault="000C5E9B" w:rsidP="000C5E9B">
                      <w:pPr>
                        <w:spacing w:after="0" w:line="240" w:lineRule="auto"/>
                        <w:ind w:left="80" w:firstLine="204"/>
                        <w:rPr>
                          <w:b/>
                          <w:bCs/>
                          <w:color w:val="0040CF"/>
                          <w:sz w:val="20"/>
                          <w:szCs w:val="20"/>
                        </w:rPr>
                      </w:pPr>
                      <w:r>
                        <w:rPr>
                          <w:color w:val="002060"/>
                          <w:sz w:val="18"/>
                          <w:szCs w:val="18"/>
                        </w:rPr>
                        <w:fldChar w:fldCharType="begin"/>
                      </w:r>
                      <w:r>
                        <w:rPr>
                          <w:color w:val="002060"/>
                          <w:sz w:val="18"/>
                          <w:szCs w:val="18"/>
                        </w:rPr>
                        <w:instrText xml:space="preserve"> MERGEFIELD =exclusion_reason.reason \* MERGEFORMAT </w:instrText>
                      </w:r>
                      <w:r>
                        <w:rPr>
                          <w:color w:val="002060"/>
                          <w:sz w:val="18"/>
                          <w:szCs w:val="18"/>
                        </w:rPr>
                        <w:fldChar w:fldCharType="separate"/>
                      </w:r>
                      <w:r>
                        <w:rPr>
                          <w:noProof/>
                          <w:color w:val="002060"/>
                          <w:sz w:val="18"/>
                          <w:szCs w:val="18"/>
                        </w:rPr>
                        <w:t>Commentary</w:t>
                      </w:r>
                      <w:r>
                        <w:rPr>
                          <w:color w:val="002060"/>
                          <w:sz w:val="18"/>
                          <w:szCs w:val="18"/>
                        </w:rPr>
                        <w:fldChar w:fldCharType="end"/>
                      </w:r>
                      <w:r>
                        <w:rPr>
                          <w:color w:val="002060"/>
                          <w:sz w:val="18"/>
                          <w:szCs w:val="18"/>
                        </w:rPr>
                        <w:t xml:space="preserve"> (n = </w:t>
                      </w:r>
                      <w:r>
                        <w:rPr>
                          <w:noProof/>
                          <w:color w:val="002060"/>
                          <w:sz w:val="18"/>
                          <w:szCs w:val="18"/>
                        </w:rPr>
                        <w:t>7</w:t>
                      </w:r>
                      <w:r>
                        <w:rPr>
                          <w:color w:val="002060"/>
                          <w:sz w:val="18"/>
                          <w:szCs w:val="18"/>
                        </w:rPr>
                        <w:t>)</w:t>
                      </w:r>
                      <w:r>
                        <w:rPr>
                          <w:b/>
                          <w:bCs/>
                          <w:color w:val="0040CF"/>
                          <w:sz w:val="20"/>
                          <w:szCs w:val="20"/>
                        </w:rPr>
                        <w:fldChar w:fldCharType="begin"/>
                      </w:r>
                      <w:r>
                        <w:rPr>
                          <w:b/>
                          <w:bCs/>
                          <w:color w:val="0040CF"/>
                          <w:sz w:val="20"/>
                          <w:szCs w:val="20"/>
                        </w:rPr>
                        <w:instrText xml:space="preserve"> MERGEFIELD =reason.number_of_citations \* MERGEFORMAT </w:instrText>
                      </w:r>
                      <w:r>
                        <w:rPr>
                          <w:b/>
                          <w:bCs/>
                          <w:color w:val="0040CF"/>
                          <w:sz w:val="20"/>
                          <w:szCs w:val="20"/>
                        </w:rPr>
                        <w:fldChar w:fldCharType="separate"/>
                      </w:r>
                      <w:r>
                        <w:rPr>
                          <w:b/>
                          <w:bCs/>
                          <w:color w:val="0040CF"/>
                          <w:sz w:val="20"/>
                          <w:szCs w:val="20"/>
                        </w:rPr>
                        <w:fldChar w:fldCharType="end"/>
                      </w:r>
                    </w:p>
                    <w:p w14:paraId="1EC67262" w14:textId="77777777" w:rsidR="000C5E9B" w:rsidRDefault="000C5E9B" w:rsidP="000C5E9B">
                      <w:pPr>
                        <w:spacing w:after="0" w:line="240" w:lineRule="auto"/>
                        <w:ind w:left="80" w:firstLine="204"/>
                        <w:rPr>
                          <w:b/>
                          <w:bCs/>
                          <w:color w:val="0040CF"/>
                          <w:sz w:val="20"/>
                          <w:szCs w:val="20"/>
                        </w:rPr>
                      </w:pPr>
                      <w:r>
                        <w:rPr>
                          <w:color w:val="002060"/>
                          <w:sz w:val="18"/>
                          <w:szCs w:val="18"/>
                        </w:rPr>
                        <w:fldChar w:fldCharType="begin"/>
                      </w:r>
                      <w:r>
                        <w:rPr>
                          <w:color w:val="002060"/>
                          <w:sz w:val="18"/>
                          <w:szCs w:val="18"/>
                        </w:rPr>
                        <w:instrText xml:space="preserve"> MERGEFIELD =exclusion_reason.reason \* MERGEFORMAT </w:instrText>
                      </w:r>
                      <w:r>
                        <w:rPr>
                          <w:color w:val="002060"/>
                          <w:sz w:val="18"/>
                          <w:szCs w:val="18"/>
                        </w:rPr>
                        <w:fldChar w:fldCharType="separate"/>
                      </w:r>
                      <w:r>
                        <w:rPr>
                          <w:noProof/>
                          <w:color w:val="002060"/>
                          <w:sz w:val="18"/>
                          <w:szCs w:val="18"/>
                        </w:rPr>
                        <w:t>Review text</w:t>
                      </w:r>
                      <w:r>
                        <w:rPr>
                          <w:color w:val="002060"/>
                          <w:sz w:val="18"/>
                          <w:szCs w:val="18"/>
                        </w:rPr>
                        <w:fldChar w:fldCharType="end"/>
                      </w:r>
                      <w:r>
                        <w:rPr>
                          <w:color w:val="002060"/>
                          <w:sz w:val="18"/>
                          <w:szCs w:val="18"/>
                        </w:rPr>
                        <w:t xml:space="preserve"> (n = </w:t>
                      </w:r>
                      <w:r>
                        <w:rPr>
                          <w:noProof/>
                          <w:color w:val="002060"/>
                          <w:sz w:val="18"/>
                          <w:szCs w:val="18"/>
                        </w:rPr>
                        <w:t>14</w:t>
                      </w:r>
                      <w:r>
                        <w:rPr>
                          <w:color w:val="002060"/>
                          <w:sz w:val="18"/>
                          <w:szCs w:val="18"/>
                        </w:rPr>
                        <w:t>)</w:t>
                      </w:r>
                      <w:r>
                        <w:rPr>
                          <w:b/>
                          <w:bCs/>
                          <w:color w:val="0040CF"/>
                          <w:sz w:val="20"/>
                          <w:szCs w:val="20"/>
                        </w:rPr>
                        <w:fldChar w:fldCharType="begin"/>
                      </w:r>
                      <w:r>
                        <w:rPr>
                          <w:b/>
                          <w:bCs/>
                          <w:color w:val="0040CF"/>
                          <w:sz w:val="20"/>
                          <w:szCs w:val="20"/>
                        </w:rPr>
                        <w:instrText xml:space="preserve"> MERGEFIELD =reason.number_of_citations \* MERGEFORMAT </w:instrText>
                      </w:r>
                      <w:r>
                        <w:rPr>
                          <w:b/>
                          <w:bCs/>
                          <w:color w:val="0040CF"/>
                          <w:sz w:val="20"/>
                          <w:szCs w:val="20"/>
                        </w:rPr>
                        <w:fldChar w:fldCharType="separate"/>
                      </w:r>
                      <w:r>
                        <w:rPr>
                          <w:b/>
                          <w:bCs/>
                          <w:color w:val="0040CF"/>
                          <w:sz w:val="20"/>
                          <w:szCs w:val="20"/>
                        </w:rPr>
                        <w:fldChar w:fldCharType="end"/>
                      </w:r>
                    </w:p>
                    <w:p w14:paraId="3E1EEE0C" w14:textId="77777777" w:rsidR="000C5E9B" w:rsidRDefault="000C5E9B" w:rsidP="000C5E9B">
                      <w:pPr>
                        <w:spacing w:after="0" w:line="240" w:lineRule="auto"/>
                        <w:ind w:left="80" w:firstLine="204"/>
                        <w:rPr>
                          <w:b/>
                          <w:bCs/>
                          <w:color w:val="0040CF"/>
                          <w:sz w:val="20"/>
                          <w:szCs w:val="20"/>
                        </w:rPr>
                      </w:pPr>
                      <w:r>
                        <w:rPr>
                          <w:color w:val="002060"/>
                          <w:sz w:val="18"/>
                          <w:szCs w:val="18"/>
                        </w:rPr>
                        <w:fldChar w:fldCharType="begin"/>
                      </w:r>
                      <w:r>
                        <w:rPr>
                          <w:color w:val="002060"/>
                          <w:sz w:val="18"/>
                          <w:szCs w:val="18"/>
                        </w:rPr>
                        <w:instrText xml:space="preserve"> MERGEFIELD =exclusion_reason.reason \* MERGEFORMAT </w:instrText>
                      </w:r>
                      <w:r>
                        <w:rPr>
                          <w:color w:val="002060"/>
                          <w:sz w:val="18"/>
                          <w:szCs w:val="18"/>
                        </w:rPr>
                        <w:fldChar w:fldCharType="separate"/>
                      </w:r>
                      <w:r>
                        <w:rPr>
                          <w:noProof/>
                          <w:color w:val="002060"/>
                          <w:sz w:val="18"/>
                          <w:szCs w:val="18"/>
                        </w:rPr>
                        <w:t>Wrong setting</w:t>
                      </w:r>
                      <w:r>
                        <w:rPr>
                          <w:color w:val="002060"/>
                          <w:sz w:val="18"/>
                          <w:szCs w:val="18"/>
                        </w:rPr>
                        <w:fldChar w:fldCharType="end"/>
                      </w:r>
                      <w:r>
                        <w:rPr>
                          <w:color w:val="002060"/>
                          <w:sz w:val="18"/>
                          <w:szCs w:val="18"/>
                        </w:rPr>
                        <w:t xml:space="preserve"> (n = </w:t>
                      </w:r>
                      <w:r>
                        <w:rPr>
                          <w:noProof/>
                          <w:color w:val="002060"/>
                          <w:sz w:val="18"/>
                          <w:szCs w:val="18"/>
                        </w:rPr>
                        <w:t>8</w:t>
                      </w:r>
                      <w:r>
                        <w:rPr>
                          <w:color w:val="002060"/>
                          <w:sz w:val="18"/>
                          <w:szCs w:val="18"/>
                        </w:rPr>
                        <w:t>)</w:t>
                      </w:r>
                      <w:r>
                        <w:rPr>
                          <w:b/>
                          <w:bCs/>
                          <w:color w:val="0040CF"/>
                          <w:sz w:val="20"/>
                          <w:szCs w:val="20"/>
                        </w:rPr>
                        <w:fldChar w:fldCharType="begin"/>
                      </w:r>
                      <w:r>
                        <w:rPr>
                          <w:b/>
                          <w:bCs/>
                          <w:color w:val="0040CF"/>
                          <w:sz w:val="20"/>
                          <w:szCs w:val="20"/>
                        </w:rPr>
                        <w:instrText xml:space="preserve"> MERGEFIELD =reason.number_of_citations \* MERGEFORMAT </w:instrText>
                      </w:r>
                      <w:r>
                        <w:rPr>
                          <w:b/>
                          <w:bCs/>
                          <w:color w:val="0040CF"/>
                          <w:sz w:val="20"/>
                          <w:szCs w:val="20"/>
                        </w:rPr>
                        <w:fldChar w:fldCharType="separate"/>
                      </w:r>
                      <w:r>
                        <w:rPr>
                          <w:b/>
                          <w:bCs/>
                          <w:color w:val="0040CF"/>
                          <w:sz w:val="20"/>
                          <w:szCs w:val="20"/>
                        </w:rPr>
                        <w:fldChar w:fldCharType="end"/>
                      </w:r>
                    </w:p>
                    <w:p w14:paraId="439F1C89" w14:textId="77777777" w:rsidR="000C5E9B" w:rsidRDefault="000C5E9B" w:rsidP="000C5E9B">
                      <w:pPr>
                        <w:spacing w:after="0" w:line="240" w:lineRule="auto"/>
                        <w:ind w:left="80" w:firstLine="204"/>
                        <w:rPr>
                          <w:b/>
                          <w:bCs/>
                          <w:color w:val="0040CF"/>
                          <w:sz w:val="20"/>
                          <w:szCs w:val="20"/>
                        </w:rPr>
                      </w:pPr>
                      <w:r>
                        <w:rPr>
                          <w:color w:val="002060"/>
                          <w:sz w:val="18"/>
                          <w:szCs w:val="18"/>
                        </w:rPr>
                        <w:fldChar w:fldCharType="begin"/>
                      </w:r>
                      <w:r>
                        <w:rPr>
                          <w:color w:val="002060"/>
                          <w:sz w:val="18"/>
                          <w:szCs w:val="18"/>
                        </w:rPr>
                        <w:instrText xml:space="preserve"> MERGEFIELD =exclusion_reason.reason \* MERGEFORMAT </w:instrText>
                      </w:r>
                      <w:r>
                        <w:rPr>
                          <w:color w:val="002060"/>
                          <w:sz w:val="18"/>
                          <w:szCs w:val="18"/>
                        </w:rPr>
                        <w:fldChar w:fldCharType="separate"/>
                      </w:r>
                      <w:r>
                        <w:rPr>
                          <w:noProof/>
                          <w:color w:val="002060"/>
                          <w:sz w:val="18"/>
                          <w:szCs w:val="18"/>
                        </w:rPr>
                        <w:t>Wrong outcomes</w:t>
                      </w:r>
                      <w:r>
                        <w:rPr>
                          <w:color w:val="002060"/>
                          <w:sz w:val="18"/>
                          <w:szCs w:val="18"/>
                        </w:rPr>
                        <w:fldChar w:fldCharType="end"/>
                      </w:r>
                      <w:r>
                        <w:rPr>
                          <w:color w:val="002060"/>
                          <w:sz w:val="18"/>
                          <w:szCs w:val="18"/>
                        </w:rPr>
                        <w:t xml:space="preserve"> (n = </w:t>
                      </w:r>
                      <w:r>
                        <w:rPr>
                          <w:noProof/>
                          <w:color w:val="002060"/>
                          <w:sz w:val="18"/>
                          <w:szCs w:val="18"/>
                        </w:rPr>
                        <w:t>6</w:t>
                      </w:r>
                      <w:r>
                        <w:rPr>
                          <w:color w:val="002060"/>
                          <w:sz w:val="18"/>
                          <w:szCs w:val="18"/>
                        </w:rPr>
                        <w:t>)</w:t>
                      </w:r>
                      <w:r>
                        <w:rPr>
                          <w:b/>
                          <w:bCs/>
                          <w:color w:val="0040CF"/>
                          <w:sz w:val="20"/>
                          <w:szCs w:val="20"/>
                        </w:rPr>
                        <w:fldChar w:fldCharType="begin"/>
                      </w:r>
                      <w:r>
                        <w:rPr>
                          <w:b/>
                          <w:bCs/>
                          <w:color w:val="0040CF"/>
                          <w:sz w:val="20"/>
                          <w:szCs w:val="20"/>
                        </w:rPr>
                        <w:instrText xml:space="preserve"> MERGEFIELD =reason.number_of_citations \* MERGEFORMAT </w:instrText>
                      </w:r>
                      <w:r>
                        <w:rPr>
                          <w:b/>
                          <w:bCs/>
                          <w:color w:val="0040CF"/>
                          <w:sz w:val="20"/>
                          <w:szCs w:val="20"/>
                        </w:rPr>
                        <w:fldChar w:fldCharType="separate"/>
                      </w:r>
                      <w:r>
                        <w:rPr>
                          <w:b/>
                          <w:bCs/>
                          <w:color w:val="0040CF"/>
                          <w:sz w:val="20"/>
                          <w:szCs w:val="20"/>
                        </w:rPr>
                        <w:fldChar w:fldCharType="end"/>
                      </w:r>
                    </w:p>
                    <w:p w14:paraId="4A169194" w14:textId="77777777" w:rsidR="000C5E9B" w:rsidRDefault="000C5E9B" w:rsidP="000C5E9B">
                      <w:pPr>
                        <w:spacing w:after="0" w:line="240" w:lineRule="auto"/>
                        <w:ind w:left="80" w:firstLine="204"/>
                        <w:rPr>
                          <w:b/>
                          <w:bCs/>
                          <w:color w:val="0040CF"/>
                          <w:sz w:val="20"/>
                          <w:szCs w:val="20"/>
                        </w:rPr>
                      </w:pPr>
                      <w:r>
                        <w:rPr>
                          <w:color w:val="002060"/>
                          <w:sz w:val="18"/>
                          <w:szCs w:val="18"/>
                        </w:rPr>
                        <w:fldChar w:fldCharType="begin"/>
                      </w:r>
                      <w:r>
                        <w:rPr>
                          <w:color w:val="002060"/>
                          <w:sz w:val="18"/>
                          <w:szCs w:val="18"/>
                        </w:rPr>
                        <w:instrText xml:space="preserve"> MERGEFIELD =exclusion_reason.reason \* MERGEFORMAT </w:instrText>
                      </w:r>
                      <w:r>
                        <w:rPr>
                          <w:color w:val="002060"/>
                          <w:sz w:val="18"/>
                          <w:szCs w:val="18"/>
                        </w:rPr>
                        <w:fldChar w:fldCharType="separate"/>
                      </w:r>
                      <w:r>
                        <w:rPr>
                          <w:noProof/>
                          <w:color w:val="002060"/>
                          <w:sz w:val="18"/>
                          <w:szCs w:val="18"/>
                        </w:rPr>
                        <w:t>not accessible</w:t>
                      </w:r>
                      <w:r>
                        <w:rPr>
                          <w:color w:val="002060"/>
                          <w:sz w:val="18"/>
                          <w:szCs w:val="18"/>
                        </w:rPr>
                        <w:fldChar w:fldCharType="end"/>
                      </w:r>
                      <w:r>
                        <w:rPr>
                          <w:color w:val="002060"/>
                          <w:sz w:val="18"/>
                          <w:szCs w:val="18"/>
                        </w:rPr>
                        <w:t xml:space="preserve"> (n = </w:t>
                      </w:r>
                      <w:r>
                        <w:rPr>
                          <w:noProof/>
                          <w:color w:val="002060"/>
                          <w:sz w:val="18"/>
                          <w:szCs w:val="18"/>
                        </w:rPr>
                        <w:t>5</w:t>
                      </w:r>
                      <w:r>
                        <w:rPr>
                          <w:color w:val="002060"/>
                          <w:sz w:val="18"/>
                          <w:szCs w:val="18"/>
                        </w:rPr>
                        <w:t>)</w:t>
                      </w:r>
                      <w:r>
                        <w:rPr>
                          <w:b/>
                          <w:bCs/>
                          <w:color w:val="0040CF"/>
                          <w:sz w:val="20"/>
                          <w:szCs w:val="20"/>
                        </w:rPr>
                        <w:fldChar w:fldCharType="begin"/>
                      </w:r>
                      <w:r>
                        <w:rPr>
                          <w:b/>
                          <w:bCs/>
                          <w:color w:val="0040CF"/>
                          <w:sz w:val="20"/>
                          <w:szCs w:val="20"/>
                        </w:rPr>
                        <w:instrText xml:space="preserve"> MERGEFIELD =reason.number_of_citations \* MERGEFORMAT </w:instrText>
                      </w:r>
                      <w:r>
                        <w:rPr>
                          <w:b/>
                          <w:bCs/>
                          <w:color w:val="0040CF"/>
                          <w:sz w:val="20"/>
                          <w:szCs w:val="20"/>
                        </w:rPr>
                        <w:fldChar w:fldCharType="separate"/>
                      </w:r>
                      <w:r>
                        <w:rPr>
                          <w:b/>
                          <w:bCs/>
                          <w:color w:val="0040CF"/>
                          <w:sz w:val="20"/>
                          <w:szCs w:val="20"/>
                        </w:rPr>
                        <w:fldChar w:fldCharType="end"/>
                      </w:r>
                    </w:p>
                    <w:p w14:paraId="5EDBC47D" w14:textId="77777777" w:rsidR="000C5E9B" w:rsidRDefault="000C5E9B" w:rsidP="000C5E9B">
                      <w:pPr>
                        <w:spacing w:after="0" w:line="240" w:lineRule="auto"/>
                        <w:ind w:left="80" w:firstLine="204"/>
                        <w:rPr>
                          <w:b/>
                          <w:bCs/>
                          <w:color w:val="0040CF"/>
                          <w:sz w:val="20"/>
                          <w:szCs w:val="20"/>
                        </w:rPr>
                      </w:pPr>
                      <w:r>
                        <w:rPr>
                          <w:color w:val="002060"/>
                          <w:sz w:val="18"/>
                          <w:szCs w:val="18"/>
                        </w:rPr>
                        <w:fldChar w:fldCharType="begin"/>
                      </w:r>
                      <w:r>
                        <w:rPr>
                          <w:color w:val="002060"/>
                          <w:sz w:val="18"/>
                          <w:szCs w:val="18"/>
                        </w:rPr>
                        <w:instrText xml:space="preserve"> MERGEFIELD =exclusion_reason.reason \* MERGEFORMAT </w:instrText>
                      </w:r>
                      <w:r>
                        <w:rPr>
                          <w:color w:val="002060"/>
                          <w:sz w:val="18"/>
                          <w:szCs w:val="18"/>
                        </w:rPr>
                        <w:fldChar w:fldCharType="separate"/>
                      </w:r>
                      <w:r>
                        <w:rPr>
                          <w:noProof/>
                          <w:color w:val="002060"/>
                          <w:sz w:val="18"/>
                          <w:szCs w:val="18"/>
                        </w:rPr>
                        <w:t>Missing full-text</w:t>
                      </w:r>
                      <w:r>
                        <w:rPr>
                          <w:color w:val="002060"/>
                          <w:sz w:val="18"/>
                          <w:szCs w:val="18"/>
                        </w:rPr>
                        <w:fldChar w:fldCharType="end"/>
                      </w:r>
                      <w:r>
                        <w:rPr>
                          <w:color w:val="002060"/>
                          <w:sz w:val="18"/>
                          <w:szCs w:val="18"/>
                        </w:rPr>
                        <w:t xml:space="preserve"> (n = </w:t>
                      </w:r>
                      <w:r>
                        <w:rPr>
                          <w:noProof/>
                          <w:color w:val="002060"/>
                          <w:sz w:val="18"/>
                          <w:szCs w:val="18"/>
                        </w:rPr>
                        <w:t>8</w:t>
                      </w:r>
                      <w:r>
                        <w:rPr>
                          <w:color w:val="002060"/>
                          <w:sz w:val="18"/>
                          <w:szCs w:val="18"/>
                        </w:rPr>
                        <w:t>)</w:t>
                      </w:r>
                      <w:r>
                        <w:rPr>
                          <w:b/>
                          <w:bCs/>
                          <w:color w:val="0040CF"/>
                          <w:sz w:val="20"/>
                          <w:szCs w:val="20"/>
                        </w:rPr>
                        <w:fldChar w:fldCharType="begin"/>
                      </w:r>
                      <w:r>
                        <w:rPr>
                          <w:b/>
                          <w:bCs/>
                          <w:color w:val="0040CF"/>
                          <w:sz w:val="20"/>
                          <w:szCs w:val="20"/>
                        </w:rPr>
                        <w:instrText xml:space="preserve"> MERGEFIELD =reason.number_of_citations \* MERGEFORMAT </w:instrText>
                      </w:r>
                      <w:r>
                        <w:rPr>
                          <w:b/>
                          <w:bCs/>
                          <w:color w:val="0040CF"/>
                          <w:sz w:val="20"/>
                          <w:szCs w:val="20"/>
                        </w:rPr>
                        <w:fldChar w:fldCharType="separate"/>
                      </w:r>
                      <w:r>
                        <w:rPr>
                          <w:b/>
                          <w:bCs/>
                          <w:color w:val="0040CF"/>
                          <w:sz w:val="20"/>
                          <w:szCs w:val="20"/>
                        </w:rPr>
                        <w:fldChar w:fldCharType="end"/>
                      </w:r>
                    </w:p>
                    <w:p w14:paraId="300DD491" w14:textId="77777777" w:rsidR="000C5E9B" w:rsidRDefault="000C5E9B" w:rsidP="000C5E9B">
                      <w:pPr>
                        <w:spacing w:after="0" w:line="240" w:lineRule="auto"/>
                        <w:ind w:left="80" w:firstLine="204"/>
                        <w:rPr>
                          <w:b/>
                          <w:bCs/>
                          <w:color w:val="0040CF"/>
                          <w:sz w:val="20"/>
                          <w:szCs w:val="20"/>
                        </w:rPr>
                      </w:pPr>
                      <w:r>
                        <w:rPr>
                          <w:color w:val="002060"/>
                          <w:sz w:val="18"/>
                          <w:szCs w:val="18"/>
                        </w:rPr>
                        <w:fldChar w:fldCharType="begin"/>
                      </w:r>
                      <w:r>
                        <w:rPr>
                          <w:color w:val="002060"/>
                          <w:sz w:val="18"/>
                          <w:szCs w:val="18"/>
                        </w:rPr>
                        <w:instrText xml:space="preserve"> MERGEFIELD =exclusion_reason.reason \* MERGEFORMAT </w:instrText>
                      </w:r>
                      <w:r>
                        <w:rPr>
                          <w:color w:val="002060"/>
                          <w:sz w:val="18"/>
                          <w:szCs w:val="18"/>
                        </w:rPr>
                        <w:fldChar w:fldCharType="separate"/>
                      </w:r>
                      <w:r>
                        <w:rPr>
                          <w:noProof/>
                          <w:color w:val="002060"/>
                          <w:sz w:val="18"/>
                          <w:szCs w:val="18"/>
                        </w:rPr>
                        <w:t>Outside date range</w:t>
                      </w:r>
                      <w:r>
                        <w:rPr>
                          <w:color w:val="002060"/>
                          <w:sz w:val="18"/>
                          <w:szCs w:val="18"/>
                        </w:rPr>
                        <w:fldChar w:fldCharType="end"/>
                      </w:r>
                      <w:r>
                        <w:rPr>
                          <w:color w:val="002060"/>
                          <w:sz w:val="18"/>
                          <w:szCs w:val="18"/>
                        </w:rPr>
                        <w:t xml:space="preserve"> (n = </w:t>
                      </w:r>
                      <w:r>
                        <w:rPr>
                          <w:noProof/>
                          <w:color w:val="002060"/>
                          <w:sz w:val="18"/>
                          <w:szCs w:val="18"/>
                        </w:rPr>
                        <w:t>9</w:t>
                      </w:r>
                      <w:r>
                        <w:rPr>
                          <w:color w:val="002060"/>
                          <w:sz w:val="18"/>
                          <w:szCs w:val="18"/>
                        </w:rPr>
                        <w:t>)</w:t>
                      </w:r>
                      <w:r>
                        <w:rPr>
                          <w:b/>
                          <w:bCs/>
                          <w:color w:val="0040CF"/>
                          <w:sz w:val="20"/>
                          <w:szCs w:val="20"/>
                        </w:rPr>
                        <w:fldChar w:fldCharType="begin"/>
                      </w:r>
                      <w:r>
                        <w:rPr>
                          <w:b/>
                          <w:bCs/>
                          <w:color w:val="0040CF"/>
                          <w:sz w:val="20"/>
                          <w:szCs w:val="20"/>
                        </w:rPr>
                        <w:instrText xml:space="preserve"> MERGEFIELD =reason.number_of_citations \* MERGEFORMAT </w:instrText>
                      </w:r>
                      <w:r>
                        <w:rPr>
                          <w:b/>
                          <w:bCs/>
                          <w:color w:val="0040CF"/>
                          <w:sz w:val="20"/>
                          <w:szCs w:val="20"/>
                        </w:rPr>
                        <w:fldChar w:fldCharType="separate"/>
                      </w:r>
                      <w:r>
                        <w:rPr>
                          <w:b/>
                          <w:bCs/>
                          <w:color w:val="0040CF"/>
                          <w:sz w:val="20"/>
                          <w:szCs w:val="20"/>
                        </w:rPr>
                        <w:fldChar w:fldCharType="end"/>
                      </w:r>
                    </w:p>
                    <w:p w14:paraId="1DA07A65" w14:textId="77777777" w:rsidR="000C5E9B" w:rsidRDefault="000C5E9B" w:rsidP="000C5E9B">
                      <w:pPr>
                        <w:spacing w:after="0" w:line="240" w:lineRule="auto"/>
                        <w:ind w:left="80" w:firstLine="204"/>
                        <w:rPr>
                          <w:b/>
                          <w:bCs/>
                          <w:color w:val="0040CF"/>
                          <w:sz w:val="20"/>
                          <w:szCs w:val="20"/>
                        </w:rPr>
                      </w:pPr>
                      <w:r>
                        <w:rPr>
                          <w:color w:val="002060"/>
                          <w:sz w:val="18"/>
                          <w:szCs w:val="18"/>
                        </w:rPr>
                        <w:fldChar w:fldCharType="begin"/>
                      </w:r>
                      <w:r>
                        <w:rPr>
                          <w:color w:val="002060"/>
                          <w:sz w:val="18"/>
                          <w:szCs w:val="18"/>
                        </w:rPr>
                        <w:instrText xml:space="preserve"> MERGEFIELD =exclusion_reason.reason \* MERGEFORMAT </w:instrText>
                      </w:r>
                      <w:r>
                        <w:rPr>
                          <w:color w:val="002060"/>
                          <w:sz w:val="18"/>
                          <w:szCs w:val="18"/>
                        </w:rPr>
                        <w:fldChar w:fldCharType="separate"/>
                      </w:r>
                      <w:r>
                        <w:rPr>
                          <w:noProof/>
                          <w:color w:val="002060"/>
                          <w:sz w:val="18"/>
                          <w:szCs w:val="18"/>
                        </w:rPr>
                        <w:t>Wrong intervention</w:t>
                      </w:r>
                      <w:r>
                        <w:rPr>
                          <w:color w:val="002060"/>
                          <w:sz w:val="18"/>
                          <w:szCs w:val="18"/>
                        </w:rPr>
                        <w:fldChar w:fldCharType="end"/>
                      </w:r>
                      <w:r>
                        <w:rPr>
                          <w:color w:val="002060"/>
                          <w:sz w:val="18"/>
                          <w:szCs w:val="18"/>
                        </w:rPr>
                        <w:t xml:space="preserve"> (n = </w:t>
                      </w:r>
                      <w:r>
                        <w:rPr>
                          <w:noProof/>
                          <w:color w:val="002060"/>
                          <w:sz w:val="18"/>
                          <w:szCs w:val="18"/>
                        </w:rPr>
                        <w:t>82</w:t>
                      </w:r>
                      <w:r>
                        <w:rPr>
                          <w:color w:val="002060"/>
                          <w:sz w:val="18"/>
                          <w:szCs w:val="18"/>
                        </w:rPr>
                        <w:t>)</w:t>
                      </w:r>
                      <w:r>
                        <w:rPr>
                          <w:b/>
                          <w:bCs/>
                          <w:color w:val="0040CF"/>
                          <w:sz w:val="20"/>
                          <w:szCs w:val="20"/>
                        </w:rPr>
                        <w:fldChar w:fldCharType="begin"/>
                      </w:r>
                      <w:r>
                        <w:rPr>
                          <w:b/>
                          <w:bCs/>
                          <w:color w:val="0040CF"/>
                          <w:sz w:val="20"/>
                          <w:szCs w:val="20"/>
                        </w:rPr>
                        <w:instrText xml:space="preserve"> MERGEFIELD =reason.number_of_citations \* MERGEFORMAT </w:instrText>
                      </w:r>
                      <w:r>
                        <w:rPr>
                          <w:b/>
                          <w:bCs/>
                          <w:color w:val="0040CF"/>
                          <w:sz w:val="20"/>
                          <w:szCs w:val="20"/>
                        </w:rPr>
                        <w:fldChar w:fldCharType="separate"/>
                      </w:r>
                      <w:r>
                        <w:rPr>
                          <w:b/>
                          <w:bCs/>
                          <w:color w:val="0040CF"/>
                          <w:sz w:val="20"/>
                          <w:szCs w:val="20"/>
                        </w:rPr>
                        <w:fldChar w:fldCharType="end"/>
                      </w:r>
                    </w:p>
                    <w:p w14:paraId="3084459D" w14:textId="77777777" w:rsidR="000C5E9B" w:rsidRDefault="000C5E9B" w:rsidP="000C5E9B">
                      <w:pPr>
                        <w:spacing w:after="0" w:line="240" w:lineRule="auto"/>
                        <w:ind w:left="80" w:firstLine="204"/>
                        <w:rPr>
                          <w:b/>
                          <w:bCs/>
                          <w:color w:val="0040CF"/>
                          <w:sz w:val="20"/>
                          <w:szCs w:val="20"/>
                        </w:rPr>
                      </w:pPr>
                      <w:r>
                        <w:rPr>
                          <w:color w:val="002060"/>
                          <w:sz w:val="18"/>
                          <w:szCs w:val="18"/>
                        </w:rPr>
                        <w:fldChar w:fldCharType="begin"/>
                      </w:r>
                      <w:r>
                        <w:rPr>
                          <w:color w:val="002060"/>
                          <w:sz w:val="18"/>
                          <w:szCs w:val="18"/>
                        </w:rPr>
                        <w:instrText xml:space="preserve"> MERGEFIELD =exclusion_reason.reason \* MERGEFORMAT </w:instrText>
                      </w:r>
                      <w:r>
                        <w:rPr>
                          <w:color w:val="002060"/>
                          <w:sz w:val="18"/>
                          <w:szCs w:val="18"/>
                        </w:rPr>
                        <w:fldChar w:fldCharType="separate"/>
                      </w:r>
                      <w:r>
                        <w:rPr>
                          <w:noProof/>
                          <w:color w:val="002060"/>
                          <w:sz w:val="18"/>
                          <w:szCs w:val="18"/>
                        </w:rPr>
                        <w:t>Wrong patient population</w:t>
                      </w:r>
                      <w:r>
                        <w:rPr>
                          <w:color w:val="002060"/>
                          <w:sz w:val="18"/>
                          <w:szCs w:val="18"/>
                        </w:rPr>
                        <w:fldChar w:fldCharType="end"/>
                      </w:r>
                      <w:r>
                        <w:rPr>
                          <w:color w:val="002060"/>
                          <w:sz w:val="18"/>
                          <w:szCs w:val="18"/>
                        </w:rPr>
                        <w:t xml:space="preserve"> (n = </w:t>
                      </w:r>
                      <w:r>
                        <w:rPr>
                          <w:noProof/>
                          <w:color w:val="002060"/>
                          <w:sz w:val="18"/>
                          <w:szCs w:val="18"/>
                        </w:rPr>
                        <w:t>3</w:t>
                      </w:r>
                      <w:r>
                        <w:rPr>
                          <w:color w:val="002060"/>
                          <w:sz w:val="18"/>
                          <w:szCs w:val="18"/>
                        </w:rPr>
                        <w:t>)</w:t>
                      </w:r>
                      <w:r>
                        <w:rPr>
                          <w:b/>
                          <w:bCs/>
                          <w:color w:val="0040CF"/>
                          <w:sz w:val="20"/>
                          <w:szCs w:val="20"/>
                        </w:rPr>
                        <w:fldChar w:fldCharType="begin"/>
                      </w:r>
                      <w:r>
                        <w:rPr>
                          <w:b/>
                          <w:bCs/>
                          <w:color w:val="0040CF"/>
                          <w:sz w:val="20"/>
                          <w:szCs w:val="20"/>
                        </w:rPr>
                        <w:instrText xml:space="preserve"> MERGEFIELD =reason.number_of_citations \* MERGEFORMAT </w:instrText>
                      </w:r>
                      <w:r>
                        <w:rPr>
                          <w:b/>
                          <w:bCs/>
                          <w:color w:val="0040CF"/>
                          <w:sz w:val="20"/>
                          <w:szCs w:val="20"/>
                        </w:rPr>
                        <w:fldChar w:fldCharType="separate"/>
                      </w:r>
                      <w:r>
                        <w:rPr>
                          <w:b/>
                          <w:bCs/>
                          <w:color w:val="0040CF"/>
                          <w:sz w:val="20"/>
                          <w:szCs w:val="20"/>
                        </w:rPr>
                        <w:fldChar w:fldCharType="end"/>
                      </w:r>
                    </w:p>
                  </w:txbxContent>
                </v:textbox>
              </v:roundrect>
            </w:pict>
          </mc:Fallback>
        </mc:AlternateContent>
      </w:r>
      <w:r>
        <w:rPr>
          <w:noProof/>
        </w:rPr>
        <mc:AlternateContent>
          <mc:Choice Requires="wps">
            <w:drawing>
              <wp:anchor distT="0" distB="0" distL="114300" distR="114300" simplePos="0" relativeHeight="251683840" behindDoc="0" locked="0" layoutInCell="1" allowOverlap="1" wp14:anchorId="479621DF" wp14:editId="659E5435">
                <wp:simplePos x="0" y="0"/>
                <wp:positionH relativeFrom="column">
                  <wp:posOffset>-1671795</wp:posOffset>
                </wp:positionH>
                <wp:positionV relativeFrom="paragraph">
                  <wp:posOffset>299243</wp:posOffset>
                </wp:positionV>
                <wp:extent cx="3564572" cy="263525"/>
                <wp:effectExtent l="0" t="6985" r="0" b="0"/>
                <wp:wrapNone/>
                <wp:docPr id="1" name="Round Same-side Corner of Rectangle 1"/>
                <wp:cNvGraphicFramePr/>
                <a:graphic xmlns:a="http://schemas.openxmlformats.org/drawingml/2006/main">
                  <a:graphicData uri="http://schemas.microsoft.com/office/word/2010/wordprocessingShape">
                    <wps:wsp>
                      <wps:cNvSpPr/>
                      <wps:spPr>
                        <a:xfrm rot="16200000">
                          <a:off x="0" y="0"/>
                          <a:ext cx="3564572" cy="263525"/>
                        </a:xfrm>
                        <a:prstGeom prst="round2SameRect">
                          <a:avLst/>
                        </a:prstGeom>
                        <a:solidFill>
                          <a:srgbClr val="002060"/>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86D64AB" w14:textId="77777777" w:rsidR="000C5E9B" w:rsidRPr="009E617E" w:rsidRDefault="000C5E9B" w:rsidP="000C5E9B">
                            <w:pPr>
                              <w:spacing w:after="0"/>
                              <w:jc w:val="center"/>
                              <w:rPr>
                                <w:b/>
                                <w:bCs/>
                                <w:color w:val="FFFFFF" w:themeColor="background1"/>
                                <w:sz w:val="20"/>
                                <w:szCs w:val="20"/>
                                <w:lang w:val="en-US"/>
                              </w:rPr>
                            </w:pPr>
                            <w:r w:rsidRPr="009E617E">
                              <w:rPr>
                                <w:b/>
                                <w:bCs/>
                                <w:color w:val="FFFFFF" w:themeColor="background1"/>
                                <w:sz w:val="20"/>
                                <w:szCs w:val="20"/>
                                <w:lang w:val="en-US"/>
                              </w:rPr>
                              <w:t>Screening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9621DF" id="_x0000_s1065" style="position:absolute;margin-left:-131.65pt;margin-top:23.55pt;width:280.65pt;height:20.75pt;rotation:-90;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564572,2635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" adj="-11796480,,5400" path="m43922,l3520650,v24257,,43922,19665,43922,43922l3564572,263525r,l,263525r,l,43922c,19665,19665,,43922,xe" fillcolor="#002060" stroked="f" strokeweight="1pt">
                <v:stroke joinstyle="miter"/>
                <v:formulas/>
                <v:path arrowok="t" o:connecttype="custom" o:connectlocs="43922,0;3520650,0;3564572,43922;3564572,263525;3564572,263525;0,263525;0,263525;0,43922;43922,0" o:connectangles="0,0,0,0,0,0,0,0,0" textboxrect="0,0,3564572,263525"/>
                <v:textbox>
                  <w:txbxContent>
                    <w:p w14:paraId="186D64AB" w14:textId="77777777" w:rsidR="000C5E9B" w:rsidRPr="009E617E" w:rsidRDefault="000C5E9B" w:rsidP="000C5E9B">
                      <w:pPr>
                        <w:spacing w:after="0"/>
                        <w:jc w:val="center"/>
                        <w:rPr>
                          <w:b/>
                          <w:bCs/>
                          <w:color w:val="FFFFFF" w:themeColor="background1"/>
                          <w:sz w:val="20"/>
                          <w:szCs w:val="20"/>
                          <w:lang w:val="en-US"/>
                        </w:rPr>
                      </w:pPr>
                      <w:r w:rsidRPr="009E617E">
                        <w:rPr>
                          <w:b/>
                          <w:bCs/>
                          <w:color w:val="FFFFFF" w:themeColor="background1"/>
                          <w:sz w:val="20"/>
                          <w:szCs w:val="20"/>
                          <w:lang w:val="en-US"/>
                        </w:rPr>
                        <w:t>Screening</w:t>
                      </w:r>
                    </w:p>
                  </w:txbxContent>
                </v:textbox>
              </v:shape>
            </w:pict>
          </mc:Fallback>
        </mc:AlternateContent>
      </w:r>
    </w:p>
    <w:p w14:paraId="3CA532AE" w14:textId="77777777" w:rsidR="000C5E9B" w:rsidRPr="00842FC4" w:rsidRDefault="000C5E9B" w:rsidP="000C5E9B">
      <w:pPr>
        <w:rPr>
          <w:rFonts w:ascii="Arial" w:eastAsia="Arial" w:hAnsi="Arial" w:cs="Arial"/>
          <w:sz w:val="18"/>
          <w:szCs w:val="18"/>
        </w:rPr>
      </w:pPr>
    </w:p>
    <w:p w14:paraId="28961DCC" w14:textId="77777777" w:rsidR="000C5E9B" w:rsidRPr="00842FC4" w:rsidRDefault="000C5E9B" w:rsidP="000C5E9B">
      <w:pPr>
        <w:rPr>
          <w:rFonts w:ascii="Arial" w:eastAsia="Arial" w:hAnsi="Arial" w:cs="Arial"/>
          <w:sz w:val="18"/>
          <w:szCs w:val="18"/>
        </w:rPr>
      </w:pPr>
    </w:p>
    <w:p w14:paraId="2201D3C2" w14:textId="77777777" w:rsidR="000C5E9B" w:rsidRPr="00842FC4" w:rsidRDefault="000C5E9B" w:rsidP="000C5E9B">
      <w:pPr>
        <w:rPr>
          <w:rFonts w:ascii="Arial" w:eastAsia="Arial" w:hAnsi="Arial" w:cs="Arial"/>
          <w:sz w:val="18"/>
          <w:szCs w:val="18"/>
        </w:rPr>
      </w:pPr>
    </w:p>
    <w:p w14:paraId="3B25793E" w14:textId="77777777" w:rsidR="000C5E9B" w:rsidRPr="00842FC4" w:rsidRDefault="000C5E9B" w:rsidP="000C5E9B">
      <w:pPr>
        <w:rPr>
          <w:rFonts w:ascii="Arial" w:eastAsia="Arial" w:hAnsi="Arial" w:cs="Arial"/>
          <w:sz w:val="18"/>
          <w:szCs w:val="18"/>
        </w:rPr>
      </w:pPr>
    </w:p>
    <w:p w14:paraId="27A9091B" w14:textId="77777777" w:rsidR="000C5E9B" w:rsidRPr="00842FC4" w:rsidRDefault="000C5E9B" w:rsidP="000C5E9B">
      <w:pPr>
        <w:rPr>
          <w:rFonts w:ascii="Arial" w:eastAsia="Arial" w:hAnsi="Arial" w:cs="Arial"/>
          <w:sz w:val="18"/>
          <w:szCs w:val="18"/>
        </w:rPr>
      </w:pPr>
    </w:p>
    <w:p w14:paraId="1ACF1286" w14:textId="77777777" w:rsidR="000C5E9B" w:rsidRPr="00842FC4" w:rsidRDefault="000C5E9B" w:rsidP="000C5E9B">
      <w:pPr>
        <w:rPr>
          <w:rFonts w:ascii="Arial" w:eastAsia="Arial" w:hAnsi="Arial" w:cs="Arial"/>
          <w:sz w:val="18"/>
          <w:szCs w:val="18"/>
        </w:rPr>
      </w:pPr>
    </w:p>
    <w:p w14:paraId="15065D9F" w14:textId="77777777" w:rsidR="000C5E9B" w:rsidRPr="00842FC4" w:rsidRDefault="000C5E9B" w:rsidP="000C5E9B">
      <w:pPr>
        <w:rPr>
          <w:rFonts w:ascii="Arial" w:eastAsia="Arial" w:hAnsi="Arial" w:cs="Arial"/>
          <w:sz w:val="18"/>
          <w:szCs w:val="18"/>
        </w:rPr>
      </w:pPr>
    </w:p>
    <w:p w14:paraId="3042666B" w14:textId="77777777" w:rsidR="000C5E9B" w:rsidRPr="00842FC4" w:rsidRDefault="000C5E9B" w:rsidP="000C5E9B">
      <w:pPr>
        <w:rPr>
          <w:rFonts w:ascii="Arial" w:eastAsia="Arial" w:hAnsi="Arial" w:cs="Arial"/>
          <w:sz w:val="18"/>
          <w:szCs w:val="18"/>
        </w:rPr>
      </w:pPr>
    </w:p>
    <w:p w14:paraId="7E5FDF8C" w14:textId="77777777" w:rsidR="000C5E9B" w:rsidRPr="00842FC4" w:rsidRDefault="000C5E9B" w:rsidP="000C5E9B">
      <w:pPr>
        <w:rPr>
          <w:rFonts w:ascii="Arial" w:eastAsia="Arial" w:hAnsi="Arial" w:cs="Arial"/>
          <w:sz w:val="18"/>
          <w:szCs w:val="18"/>
        </w:rPr>
      </w:pPr>
    </w:p>
    <w:p w14:paraId="3F100568" w14:textId="77777777" w:rsidR="000C5E9B" w:rsidRPr="00356A01" w:rsidRDefault="000C5E9B" w:rsidP="000C5E9B">
      <w:pPr>
        <w:rPr>
          <w:rFonts w:ascii="Arial" w:eastAsia="Arial" w:hAnsi="Arial" w:cs="Arial"/>
          <w:sz w:val="18"/>
          <w:szCs w:val="18"/>
        </w:rPr>
      </w:pPr>
      <w:r>
        <w:rPr>
          <w:noProof/>
        </w:rPr>
        <mc:AlternateContent>
          <mc:Choice Requires="wps">
            <w:drawing>
              <wp:anchor distT="0" distB="0" distL="114300" distR="114300" simplePos="0" relativeHeight="251671552" behindDoc="0" locked="0" layoutInCell="1" allowOverlap="1" wp14:anchorId="06115A30" wp14:editId="62BD8A40">
                <wp:simplePos x="0" y="0"/>
                <wp:positionH relativeFrom="column">
                  <wp:posOffset>-335913</wp:posOffset>
                </wp:positionH>
                <wp:positionV relativeFrom="paragraph">
                  <wp:posOffset>297497</wp:posOffset>
                </wp:positionV>
                <wp:extent cx="891540" cy="263525"/>
                <wp:effectExtent l="0" t="3493" r="0" b="0"/>
                <wp:wrapNone/>
                <wp:docPr id="19" name="Round Same-side Corner of Rectangle 19"/>
                <wp:cNvGraphicFramePr/>
                <a:graphic xmlns:a="http://schemas.openxmlformats.org/drawingml/2006/main">
                  <a:graphicData uri="http://schemas.microsoft.com/office/word/2010/wordprocessingShape">
                    <wps:wsp>
                      <wps:cNvSpPr/>
                      <wps:spPr>
                        <a:xfrm rot="16200000">
                          <a:off x="0" y="0"/>
                          <a:ext cx="891540" cy="263525"/>
                        </a:xfrm>
                        <a:prstGeom prst="round2SameRect">
                          <a:avLst/>
                        </a:prstGeom>
                        <a:solidFill>
                          <a:srgbClr val="002060"/>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82D06D2" w14:textId="77777777" w:rsidR="000C5E9B" w:rsidRPr="009E617E" w:rsidRDefault="000C5E9B" w:rsidP="000C5E9B">
                            <w:pPr>
                              <w:spacing w:after="0"/>
                              <w:jc w:val="center"/>
                              <w:rPr>
                                <w:b/>
                                <w:bCs/>
                                <w:color w:val="FFFFFF" w:themeColor="background1"/>
                                <w:sz w:val="20"/>
                                <w:szCs w:val="20"/>
                                <w:lang w:val="en-US"/>
                              </w:rPr>
                            </w:pPr>
                            <w:r w:rsidRPr="009E617E">
                              <w:rPr>
                                <w:b/>
                                <w:bCs/>
                                <w:color w:val="FFFFFF" w:themeColor="background1"/>
                                <w:sz w:val="20"/>
                                <w:szCs w:val="20"/>
                                <w:lang w:val="en-US"/>
                              </w:rPr>
                              <w:t>Included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115A30" id="_x0000_s1066" style="position:absolute;margin-left:-26.45pt;margin-top:23.4pt;width:70.2pt;height:20.75pt;rotation:-90;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891540,2635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" adj="-11796480,,5400" path="m43922,l847618,v24257,,43922,19665,43922,43922l891540,263525r,l,263525r,l,43922c,19665,19665,,43922,xe" fillcolor="#002060" stroked="f" strokeweight="1pt">
                <v:stroke joinstyle="miter"/>
                <v:formulas/>
                <v:path arrowok="t" o:connecttype="custom" o:connectlocs="43922,0;847618,0;891540,43922;891540,263525;891540,263525;0,263525;0,263525;0,43922;43922,0" o:connectangles="0,0,0,0,0,0,0,0,0" textboxrect="0,0,891540,263525"/>
                <v:textbox>
                  <w:txbxContent>
                    <w:p w14:paraId="382D06D2" w14:textId="77777777" w:rsidR="000C5E9B" w:rsidRPr="009E617E" w:rsidRDefault="000C5E9B" w:rsidP="000C5E9B">
                      <w:pPr>
                        <w:spacing w:after="0"/>
                        <w:jc w:val="center"/>
                        <w:rPr>
                          <w:b/>
                          <w:bCs/>
                          <w:color w:val="FFFFFF" w:themeColor="background1"/>
                          <w:sz w:val="20"/>
                          <w:szCs w:val="20"/>
                          <w:lang w:val="en-US"/>
                        </w:rPr>
                      </w:pPr>
                      <w:r w:rsidRPr="009E617E">
                        <w:rPr>
                          <w:b/>
                          <w:bCs/>
                          <w:color w:val="FFFFFF" w:themeColor="background1"/>
                          <w:sz w:val="20"/>
                          <w:szCs w:val="20"/>
                          <w:lang w:val="en-US"/>
                        </w:rPr>
                        <w:t>Included</w:t>
                      </w:r>
                    </w:p>
                  </w:txbxContent>
                </v:textbox>
              </v:shape>
            </w:pict>
          </mc:Fallback>
        </mc:AlternateContent>
      </w:r>
    </w:p>
    <w:p w14:paraId="64AC30E2" w14:textId="77777777" w:rsidR="000C5E9B" w:rsidRPr="00FD711E" w:rsidRDefault="000C5E9B" w:rsidP="000C5E9B">
      <w:pPr>
        <w:spacing w:after="0"/>
        <w:rPr>
          <w:rFonts w:ascii="Times New Roman" w:hAnsi="Times New Roman" w:cs="Times New Roman"/>
          <w:b/>
          <w:bCs/>
          <w:sz w:val="24"/>
          <w:szCs w:val="24"/>
        </w:rPr>
      </w:pPr>
    </w:p>
    <w:p w14:paraId="220465EB" w14:textId="77777777" w:rsidR="000C5E9B" w:rsidRPr="000C5E9B" w:rsidRDefault="000C5E9B" w:rsidP="000C5E9B"/>
    <w:sectPr w:rsidR="000C5E9B" w:rsidRPr="000C5E9B" w:rsidSect="006C41F6">
      <w:footerReference w:type="first" r:id="rId22"/>
      <w:pgSz w:w="12240" w:h="15840"/>
      <w:pgMar w:top="1440" w:right="1440" w:bottom="1440" w:left="1440"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477A26" w14:textId="77777777" w:rsidR="001B154A" w:rsidRDefault="001B154A" w:rsidP="006C41F6">
      <w:pPr>
        <w:spacing w:after="0" w:line="240" w:lineRule="auto"/>
      </w:pPr>
      <w:r>
        <w:separator/>
      </w:r>
    </w:p>
  </w:endnote>
  <w:endnote w:type="continuationSeparator" w:id="0">
    <w:p w14:paraId="07AE66D6" w14:textId="77777777" w:rsidR="001B154A" w:rsidRDefault="001B154A" w:rsidP="006C41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200247B" w:usb2="00000009" w:usb3="00000000" w:csb0="000001FF" w:csb1="00000000"/>
  </w:font>
  <w:font w:name="Helvetica Neue">
    <w:altName w:val="Arial"/>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Arial MT">
    <w:altName w:val="Arial"/>
    <w:panose1 w:val="020B0604020202020204"/>
    <w:charset w:val="01"/>
    <w:family w:val="swiss"/>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27572550"/>
      <w:docPartObj>
        <w:docPartGallery w:val="Page Numbers (Bottom of Page)"/>
        <w:docPartUnique/>
      </w:docPartObj>
    </w:sdtPr>
    <w:sdtEndPr>
      <w:rPr>
        <w:noProof/>
      </w:rPr>
    </w:sdtEndPr>
    <w:sdtContent>
      <w:p w14:paraId="44F2A4EC" w14:textId="50C5F5D5" w:rsidR="006C41F6" w:rsidRDefault="006C41F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A2BE06C" w14:textId="77777777" w:rsidR="006C41F6" w:rsidRDefault="006C41F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7C932C" w14:textId="77777777" w:rsidR="006C41F6" w:rsidRDefault="006C41F6" w:rsidP="006C41F6">
    <w:pPr>
      <w:pStyle w:val="Foote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50891903"/>
      <w:docPartObj>
        <w:docPartGallery w:val="Page Numbers (Bottom of Page)"/>
        <w:docPartUnique/>
      </w:docPartObj>
    </w:sdtPr>
    <w:sdtEndPr>
      <w:rPr>
        <w:noProof/>
      </w:rPr>
    </w:sdtEndPr>
    <w:sdtContent>
      <w:p w14:paraId="6D2C7524" w14:textId="37B80FA8" w:rsidR="006C41F6" w:rsidRDefault="006C41F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6D56423" w14:textId="77777777" w:rsidR="006C41F6" w:rsidRDefault="006C41F6" w:rsidP="006C41F6">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34B1FC" w14:textId="77777777" w:rsidR="001B154A" w:rsidRDefault="001B154A" w:rsidP="006C41F6">
      <w:pPr>
        <w:spacing w:after="0" w:line="240" w:lineRule="auto"/>
      </w:pPr>
      <w:r>
        <w:separator/>
      </w:r>
    </w:p>
  </w:footnote>
  <w:footnote w:type="continuationSeparator" w:id="0">
    <w:p w14:paraId="231AF22D" w14:textId="77777777" w:rsidR="001B154A" w:rsidRDefault="001B154A" w:rsidP="006C41F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002B6"/>
    <w:multiLevelType w:val="hybridMultilevel"/>
    <w:tmpl w:val="55725318"/>
    <w:lvl w:ilvl="0" w:tplc="29561614">
      <w:start w:val="1"/>
      <w:numFmt w:val="bullet"/>
      <w:lvlText w:val="•"/>
      <w:lvlJc w:val="left"/>
      <w:pPr>
        <w:tabs>
          <w:tab w:val="num" w:pos="720"/>
        </w:tabs>
        <w:ind w:left="720" w:hanging="360"/>
      </w:pPr>
      <w:rPr>
        <w:rFonts w:ascii="Arial" w:hAnsi="Arial" w:hint="default"/>
      </w:rPr>
    </w:lvl>
    <w:lvl w:ilvl="1" w:tplc="45D6AF08" w:tentative="1">
      <w:start w:val="1"/>
      <w:numFmt w:val="bullet"/>
      <w:lvlText w:val="•"/>
      <w:lvlJc w:val="left"/>
      <w:pPr>
        <w:tabs>
          <w:tab w:val="num" w:pos="1440"/>
        </w:tabs>
        <w:ind w:left="1440" w:hanging="360"/>
      </w:pPr>
      <w:rPr>
        <w:rFonts w:ascii="Arial" w:hAnsi="Arial" w:hint="default"/>
      </w:rPr>
    </w:lvl>
    <w:lvl w:ilvl="2" w:tplc="729C4E9A" w:tentative="1">
      <w:start w:val="1"/>
      <w:numFmt w:val="bullet"/>
      <w:lvlText w:val="•"/>
      <w:lvlJc w:val="left"/>
      <w:pPr>
        <w:tabs>
          <w:tab w:val="num" w:pos="2160"/>
        </w:tabs>
        <w:ind w:left="2160" w:hanging="360"/>
      </w:pPr>
      <w:rPr>
        <w:rFonts w:ascii="Arial" w:hAnsi="Arial" w:hint="default"/>
      </w:rPr>
    </w:lvl>
    <w:lvl w:ilvl="3" w:tplc="BEE4DE1C" w:tentative="1">
      <w:start w:val="1"/>
      <w:numFmt w:val="bullet"/>
      <w:lvlText w:val="•"/>
      <w:lvlJc w:val="left"/>
      <w:pPr>
        <w:tabs>
          <w:tab w:val="num" w:pos="2880"/>
        </w:tabs>
        <w:ind w:left="2880" w:hanging="360"/>
      </w:pPr>
      <w:rPr>
        <w:rFonts w:ascii="Arial" w:hAnsi="Arial" w:hint="default"/>
      </w:rPr>
    </w:lvl>
    <w:lvl w:ilvl="4" w:tplc="74184098" w:tentative="1">
      <w:start w:val="1"/>
      <w:numFmt w:val="bullet"/>
      <w:lvlText w:val="•"/>
      <w:lvlJc w:val="left"/>
      <w:pPr>
        <w:tabs>
          <w:tab w:val="num" w:pos="3600"/>
        </w:tabs>
        <w:ind w:left="3600" w:hanging="360"/>
      </w:pPr>
      <w:rPr>
        <w:rFonts w:ascii="Arial" w:hAnsi="Arial" w:hint="default"/>
      </w:rPr>
    </w:lvl>
    <w:lvl w:ilvl="5" w:tplc="57805EC4" w:tentative="1">
      <w:start w:val="1"/>
      <w:numFmt w:val="bullet"/>
      <w:lvlText w:val="•"/>
      <w:lvlJc w:val="left"/>
      <w:pPr>
        <w:tabs>
          <w:tab w:val="num" w:pos="4320"/>
        </w:tabs>
        <w:ind w:left="4320" w:hanging="360"/>
      </w:pPr>
      <w:rPr>
        <w:rFonts w:ascii="Arial" w:hAnsi="Arial" w:hint="default"/>
      </w:rPr>
    </w:lvl>
    <w:lvl w:ilvl="6" w:tplc="F7A876D4" w:tentative="1">
      <w:start w:val="1"/>
      <w:numFmt w:val="bullet"/>
      <w:lvlText w:val="•"/>
      <w:lvlJc w:val="left"/>
      <w:pPr>
        <w:tabs>
          <w:tab w:val="num" w:pos="5040"/>
        </w:tabs>
        <w:ind w:left="5040" w:hanging="360"/>
      </w:pPr>
      <w:rPr>
        <w:rFonts w:ascii="Arial" w:hAnsi="Arial" w:hint="default"/>
      </w:rPr>
    </w:lvl>
    <w:lvl w:ilvl="7" w:tplc="338CD31E" w:tentative="1">
      <w:start w:val="1"/>
      <w:numFmt w:val="bullet"/>
      <w:lvlText w:val="•"/>
      <w:lvlJc w:val="left"/>
      <w:pPr>
        <w:tabs>
          <w:tab w:val="num" w:pos="5760"/>
        </w:tabs>
        <w:ind w:left="5760" w:hanging="360"/>
      </w:pPr>
      <w:rPr>
        <w:rFonts w:ascii="Arial" w:hAnsi="Arial" w:hint="default"/>
      </w:rPr>
    </w:lvl>
    <w:lvl w:ilvl="8" w:tplc="B0DA32AC"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5A54A71"/>
    <w:multiLevelType w:val="hybridMultilevel"/>
    <w:tmpl w:val="B5700C8A"/>
    <w:lvl w:ilvl="0" w:tplc="31D2B48A">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0E6B89"/>
    <w:multiLevelType w:val="hybridMultilevel"/>
    <w:tmpl w:val="A2729186"/>
    <w:lvl w:ilvl="0" w:tplc="35042B6A">
      <w:start w:val="1"/>
      <w:numFmt w:val="decimal"/>
      <w:lvlText w:val="%1)"/>
      <w:lvlJc w:val="left"/>
      <w:pPr>
        <w:ind w:left="720" w:hanging="360"/>
      </w:pPr>
      <w:rPr>
        <w:rFonts w:asciiTheme="minorHAnsi" w:eastAsiaTheme="minorHAnsi" w:hAnsiTheme="minorHAnsi" w:cstheme="minorHAnsi"/>
        <w:b w:val="0"/>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76A2E3D"/>
    <w:multiLevelType w:val="hybridMultilevel"/>
    <w:tmpl w:val="DF58EF28"/>
    <w:lvl w:ilvl="0" w:tplc="1009000F">
      <w:start w:val="1"/>
      <w:numFmt w:val="decimal"/>
      <w:lvlText w:val="%1."/>
      <w:lvlJc w:val="left"/>
      <w:pPr>
        <w:ind w:left="720" w:hanging="360"/>
      </w:pPr>
      <w:rPr>
        <w:rFonts w:hint="default"/>
        <w:b w:val="0"/>
      </w:r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0E7126BD"/>
    <w:multiLevelType w:val="hybridMultilevel"/>
    <w:tmpl w:val="999C6F1A"/>
    <w:lvl w:ilvl="0" w:tplc="CFCC4B92">
      <w:start w:val="1"/>
      <w:numFmt w:val="bullet"/>
      <w:lvlText w:val="•"/>
      <w:lvlJc w:val="left"/>
      <w:pPr>
        <w:tabs>
          <w:tab w:val="num" w:pos="720"/>
        </w:tabs>
        <w:ind w:left="720" w:hanging="360"/>
      </w:pPr>
      <w:rPr>
        <w:rFonts w:ascii="Arial" w:hAnsi="Arial" w:hint="default"/>
      </w:rPr>
    </w:lvl>
    <w:lvl w:ilvl="1" w:tplc="7BC25202" w:tentative="1">
      <w:start w:val="1"/>
      <w:numFmt w:val="bullet"/>
      <w:lvlText w:val="•"/>
      <w:lvlJc w:val="left"/>
      <w:pPr>
        <w:tabs>
          <w:tab w:val="num" w:pos="1440"/>
        </w:tabs>
        <w:ind w:left="1440" w:hanging="360"/>
      </w:pPr>
      <w:rPr>
        <w:rFonts w:ascii="Arial" w:hAnsi="Arial" w:hint="default"/>
      </w:rPr>
    </w:lvl>
    <w:lvl w:ilvl="2" w:tplc="75F497AA" w:tentative="1">
      <w:start w:val="1"/>
      <w:numFmt w:val="bullet"/>
      <w:lvlText w:val="•"/>
      <w:lvlJc w:val="left"/>
      <w:pPr>
        <w:tabs>
          <w:tab w:val="num" w:pos="2160"/>
        </w:tabs>
        <w:ind w:left="2160" w:hanging="360"/>
      </w:pPr>
      <w:rPr>
        <w:rFonts w:ascii="Arial" w:hAnsi="Arial" w:hint="default"/>
      </w:rPr>
    </w:lvl>
    <w:lvl w:ilvl="3" w:tplc="01D0E562" w:tentative="1">
      <w:start w:val="1"/>
      <w:numFmt w:val="bullet"/>
      <w:lvlText w:val="•"/>
      <w:lvlJc w:val="left"/>
      <w:pPr>
        <w:tabs>
          <w:tab w:val="num" w:pos="2880"/>
        </w:tabs>
        <w:ind w:left="2880" w:hanging="360"/>
      </w:pPr>
      <w:rPr>
        <w:rFonts w:ascii="Arial" w:hAnsi="Arial" w:hint="default"/>
      </w:rPr>
    </w:lvl>
    <w:lvl w:ilvl="4" w:tplc="A58C9DFC" w:tentative="1">
      <w:start w:val="1"/>
      <w:numFmt w:val="bullet"/>
      <w:lvlText w:val="•"/>
      <w:lvlJc w:val="left"/>
      <w:pPr>
        <w:tabs>
          <w:tab w:val="num" w:pos="3600"/>
        </w:tabs>
        <w:ind w:left="3600" w:hanging="360"/>
      </w:pPr>
      <w:rPr>
        <w:rFonts w:ascii="Arial" w:hAnsi="Arial" w:hint="default"/>
      </w:rPr>
    </w:lvl>
    <w:lvl w:ilvl="5" w:tplc="34180548" w:tentative="1">
      <w:start w:val="1"/>
      <w:numFmt w:val="bullet"/>
      <w:lvlText w:val="•"/>
      <w:lvlJc w:val="left"/>
      <w:pPr>
        <w:tabs>
          <w:tab w:val="num" w:pos="4320"/>
        </w:tabs>
        <w:ind w:left="4320" w:hanging="360"/>
      </w:pPr>
      <w:rPr>
        <w:rFonts w:ascii="Arial" w:hAnsi="Arial" w:hint="default"/>
      </w:rPr>
    </w:lvl>
    <w:lvl w:ilvl="6" w:tplc="E8EA1188" w:tentative="1">
      <w:start w:val="1"/>
      <w:numFmt w:val="bullet"/>
      <w:lvlText w:val="•"/>
      <w:lvlJc w:val="left"/>
      <w:pPr>
        <w:tabs>
          <w:tab w:val="num" w:pos="5040"/>
        </w:tabs>
        <w:ind w:left="5040" w:hanging="360"/>
      </w:pPr>
      <w:rPr>
        <w:rFonts w:ascii="Arial" w:hAnsi="Arial" w:hint="default"/>
      </w:rPr>
    </w:lvl>
    <w:lvl w:ilvl="7" w:tplc="EA1A846E" w:tentative="1">
      <w:start w:val="1"/>
      <w:numFmt w:val="bullet"/>
      <w:lvlText w:val="•"/>
      <w:lvlJc w:val="left"/>
      <w:pPr>
        <w:tabs>
          <w:tab w:val="num" w:pos="5760"/>
        </w:tabs>
        <w:ind w:left="5760" w:hanging="360"/>
      </w:pPr>
      <w:rPr>
        <w:rFonts w:ascii="Arial" w:hAnsi="Arial" w:hint="default"/>
      </w:rPr>
    </w:lvl>
    <w:lvl w:ilvl="8" w:tplc="0A7A616A"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17D4573D"/>
    <w:multiLevelType w:val="hybridMultilevel"/>
    <w:tmpl w:val="DD5A80E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B84523A"/>
    <w:multiLevelType w:val="hybridMultilevel"/>
    <w:tmpl w:val="C062EEC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CCF7AC0"/>
    <w:multiLevelType w:val="hybridMultilevel"/>
    <w:tmpl w:val="B694E570"/>
    <w:lvl w:ilvl="0" w:tplc="250A3EE2">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21794720"/>
    <w:multiLevelType w:val="hybridMultilevel"/>
    <w:tmpl w:val="D9542CD4"/>
    <w:lvl w:ilvl="0" w:tplc="3D2E75D0">
      <w:start w:val="1"/>
      <w:numFmt w:val="bullet"/>
      <w:lvlText w:val="•"/>
      <w:lvlJc w:val="left"/>
      <w:pPr>
        <w:tabs>
          <w:tab w:val="num" w:pos="720"/>
        </w:tabs>
        <w:ind w:left="720" w:hanging="360"/>
      </w:pPr>
      <w:rPr>
        <w:rFonts w:ascii="Arial" w:hAnsi="Arial" w:hint="default"/>
      </w:rPr>
    </w:lvl>
    <w:lvl w:ilvl="1" w:tplc="1D20B520" w:tentative="1">
      <w:start w:val="1"/>
      <w:numFmt w:val="bullet"/>
      <w:lvlText w:val="•"/>
      <w:lvlJc w:val="left"/>
      <w:pPr>
        <w:tabs>
          <w:tab w:val="num" w:pos="1440"/>
        </w:tabs>
        <w:ind w:left="1440" w:hanging="360"/>
      </w:pPr>
      <w:rPr>
        <w:rFonts w:ascii="Arial" w:hAnsi="Arial" w:hint="default"/>
      </w:rPr>
    </w:lvl>
    <w:lvl w:ilvl="2" w:tplc="FF063E3A" w:tentative="1">
      <w:start w:val="1"/>
      <w:numFmt w:val="bullet"/>
      <w:lvlText w:val="•"/>
      <w:lvlJc w:val="left"/>
      <w:pPr>
        <w:tabs>
          <w:tab w:val="num" w:pos="2160"/>
        </w:tabs>
        <w:ind w:left="2160" w:hanging="360"/>
      </w:pPr>
      <w:rPr>
        <w:rFonts w:ascii="Arial" w:hAnsi="Arial" w:hint="default"/>
      </w:rPr>
    </w:lvl>
    <w:lvl w:ilvl="3" w:tplc="BBD2FEE8" w:tentative="1">
      <w:start w:val="1"/>
      <w:numFmt w:val="bullet"/>
      <w:lvlText w:val="•"/>
      <w:lvlJc w:val="left"/>
      <w:pPr>
        <w:tabs>
          <w:tab w:val="num" w:pos="2880"/>
        </w:tabs>
        <w:ind w:left="2880" w:hanging="360"/>
      </w:pPr>
      <w:rPr>
        <w:rFonts w:ascii="Arial" w:hAnsi="Arial" w:hint="default"/>
      </w:rPr>
    </w:lvl>
    <w:lvl w:ilvl="4" w:tplc="CC5445EA" w:tentative="1">
      <w:start w:val="1"/>
      <w:numFmt w:val="bullet"/>
      <w:lvlText w:val="•"/>
      <w:lvlJc w:val="left"/>
      <w:pPr>
        <w:tabs>
          <w:tab w:val="num" w:pos="3600"/>
        </w:tabs>
        <w:ind w:left="3600" w:hanging="360"/>
      </w:pPr>
      <w:rPr>
        <w:rFonts w:ascii="Arial" w:hAnsi="Arial" w:hint="default"/>
      </w:rPr>
    </w:lvl>
    <w:lvl w:ilvl="5" w:tplc="7F404848" w:tentative="1">
      <w:start w:val="1"/>
      <w:numFmt w:val="bullet"/>
      <w:lvlText w:val="•"/>
      <w:lvlJc w:val="left"/>
      <w:pPr>
        <w:tabs>
          <w:tab w:val="num" w:pos="4320"/>
        </w:tabs>
        <w:ind w:left="4320" w:hanging="360"/>
      </w:pPr>
      <w:rPr>
        <w:rFonts w:ascii="Arial" w:hAnsi="Arial" w:hint="default"/>
      </w:rPr>
    </w:lvl>
    <w:lvl w:ilvl="6" w:tplc="89EE0C3C" w:tentative="1">
      <w:start w:val="1"/>
      <w:numFmt w:val="bullet"/>
      <w:lvlText w:val="•"/>
      <w:lvlJc w:val="left"/>
      <w:pPr>
        <w:tabs>
          <w:tab w:val="num" w:pos="5040"/>
        </w:tabs>
        <w:ind w:left="5040" w:hanging="360"/>
      </w:pPr>
      <w:rPr>
        <w:rFonts w:ascii="Arial" w:hAnsi="Arial" w:hint="default"/>
      </w:rPr>
    </w:lvl>
    <w:lvl w:ilvl="7" w:tplc="B8EA8B40" w:tentative="1">
      <w:start w:val="1"/>
      <w:numFmt w:val="bullet"/>
      <w:lvlText w:val="•"/>
      <w:lvlJc w:val="left"/>
      <w:pPr>
        <w:tabs>
          <w:tab w:val="num" w:pos="5760"/>
        </w:tabs>
        <w:ind w:left="5760" w:hanging="360"/>
      </w:pPr>
      <w:rPr>
        <w:rFonts w:ascii="Arial" w:hAnsi="Arial" w:hint="default"/>
      </w:rPr>
    </w:lvl>
    <w:lvl w:ilvl="8" w:tplc="9F2E2C3E"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24EE6FD6"/>
    <w:multiLevelType w:val="hybridMultilevel"/>
    <w:tmpl w:val="710E91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B2D2591"/>
    <w:multiLevelType w:val="hybridMultilevel"/>
    <w:tmpl w:val="63BA3E1A"/>
    <w:lvl w:ilvl="0" w:tplc="1009000F">
      <w:start w:val="1"/>
      <w:numFmt w:val="decimal"/>
      <w:lvlText w:val="%1."/>
      <w:lvlJc w:val="left"/>
      <w:pPr>
        <w:ind w:left="720" w:hanging="360"/>
      </w:pPr>
      <w:rPr>
        <w:rFonts w:hint="default"/>
        <w:b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2DEA3412"/>
    <w:multiLevelType w:val="hybridMultilevel"/>
    <w:tmpl w:val="47BC7C82"/>
    <w:lvl w:ilvl="0" w:tplc="10090011">
      <w:start w:val="1"/>
      <w:numFmt w:val="decimal"/>
      <w:lvlText w:val="%1)"/>
      <w:lvlJc w:val="left"/>
      <w:pPr>
        <w:ind w:left="720" w:hanging="360"/>
      </w:pPr>
      <w:rPr>
        <w:rFonts w:hint="default"/>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32B631E9"/>
    <w:multiLevelType w:val="hybridMultilevel"/>
    <w:tmpl w:val="EF1EE0D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15:restartNumberingAfterBreak="0">
    <w:nsid w:val="32BF1111"/>
    <w:multiLevelType w:val="hybridMultilevel"/>
    <w:tmpl w:val="2D1AC306"/>
    <w:lvl w:ilvl="0" w:tplc="0038CCE6">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40914804"/>
    <w:multiLevelType w:val="hybridMultilevel"/>
    <w:tmpl w:val="3692F9F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5" w15:restartNumberingAfterBreak="0">
    <w:nsid w:val="48484096"/>
    <w:multiLevelType w:val="hybridMultilevel"/>
    <w:tmpl w:val="DC0A014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15:restartNumberingAfterBreak="0">
    <w:nsid w:val="49BA27A7"/>
    <w:multiLevelType w:val="hybridMultilevel"/>
    <w:tmpl w:val="7CECE718"/>
    <w:lvl w:ilvl="0" w:tplc="10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4E1C3C64"/>
    <w:multiLevelType w:val="hybridMultilevel"/>
    <w:tmpl w:val="4DC84BEA"/>
    <w:lvl w:ilvl="0" w:tplc="8D8242AC">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 w15:restartNumberingAfterBreak="0">
    <w:nsid w:val="53D7183F"/>
    <w:multiLevelType w:val="hybridMultilevel"/>
    <w:tmpl w:val="0E8667D0"/>
    <w:lvl w:ilvl="0" w:tplc="A1663E98">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15:restartNumberingAfterBreak="0">
    <w:nsid w:val="5F435CE3"/>
    <w:multiLevelType w:val="hybridMultilevel"/>
    <w:tmpl w:val="C6C886B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030641B"/>
    <w:multiLevelType w:val="hybridMultilevel"/>
    <w:tmpl w:val="BC64F9A0"/>
    <w:lvl w:ilvl="0" w:tplc="B008C002">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 w15:restartNumberingAfterBreak="0">
    <w:nsid w:val="61FE0C0C"/>
    <w:multiLevelType w:val="hybridMultilevel"/>
    <w:tmpl w:val="41909B70"/>
    <w:lvl w:ilvl="0" w:tplc="24DEAE18">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 w15:restartNumberingAfterBreak="0">
    <w:nsid w:val="675E3C0D"/>
    <w:multiLevelType w:val="hybridMultilevel"/>
    <w:tmpl w:val="0E148D8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86C456F"/>
    <w:multiLevelType w:val="hybridMultilevel"/>
    <w:tmpl w:val="23C496C2"/>
    <w:lvl w:ilvl="0" w:tplc="0EF07336">
      <w:start w:val="1"/>
      <w:numFmt w:val="decimal"/>
      <w:lvlText w:val="%1."/>
      <w:lvlJc w:val="left"/>
      <w:pPr>
        <w:ind w:left="720" w:hanging="360"/>
      </w:pPr>
      <w:rPr>
        <w:rFonts w:ascii="Times New Roman" w:eastAsiaTheme="minorHAnsi" w:hAnsi="Times New Roman" w:cs="Times New Roman"/>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4" w15:restartNumberingAfterBreak="0">
    <w:nsid w:val="6ABB54B1"/>
    <w:multiLevelType w:val="multilevel"/>
    <w:tmpl w:val="C18499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34F6ED7"/>
    <w:multiLevelType w:val="hybridMultilevel"/>
    <w:tmpl w:val="DC72BD48"/>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76305670"/>
    <w:multiLevelType w:val="hybridMultilevel"/>
    <w:tmpl w:val="345E7A14"/>
    <w:lvl w:ilvl="0" w:tplc="10090001">
      <w:start w:val="1"/>
      <w:numFmt w:val="bullet"/>
      <w:lvlText w:val=""/>
      <w:lvlJc w:val="left"/>
      <w:pPr>
        <w:tabs>
          <w:tab w:val="num" w:pos="720"/>
        </w:tabs>
        <w:ind w:left="720" w:hanging="360"/>
      </w:pPr>
      <w:rPr>
        <w:rFonts w:ascii="Symbol" w:hAnsi="Symbol" w:hint="default"/>
      </w:rPr>
    </w:lvl>
    <w:lvl w:ilvl="1" w:tplc="FFFFFFFF" w:tentative="1">
      <w:start w:val="1"/>
      <w:numFmt w:val="bullet"/>
      <w:lvlText w:val="•"/>
      <w:lvlJc w:val="left"/>
      <w:pPr>
        <w:tabs>
          <w:tab w:val="num" w:pos="1440"/>
        </w:tabs>
        <w:ind w:left="1440" w:hanging="360"/>
      </w:pPr>
      <w:rPr>
        <w:rFonts w:ascii="Arial" w:hAnsi="Arial" w:hint="default"/>
      </w:rPr>
    </w:lvl>
    <w:lvl w:ilvl="2" w:tplc="FFFFFFFF" w:tentative="1">
      <w:start w:val="1"/>
      <w:numFmt w:val="bullet"/>
      <w:lvlText w:val="•"/>
      <w:lvlJc w:val="left"/>
      <w:pPr>
        <w:tabs>
          <w:tab w:val="num" w:pos="2160"/>
        </w:tabs>
        <w:ind w:left="2160" w:hanging="360"/>
      </w:pPr>
      <w:rPr>
        <w:rFonts w:ascii="Arial" w:hAnsi="Arial" w:hint="default"/>
      </w:rPr>
    </w:lvl>
    <w:lvl w:ilvl="3" w:tplc="FFFFFFFF" w:tentative="1">
      <w:start w:val="1"/>
      <w:numFmt w:val="bullet"/>
      <w:lvlText w:val="•"/>
      <w:lvlJc w:val="left"/>
      <w:pPr>
        <w:tabs>
          <w:tab w:val="num" w:pos="2880"/>
        </w:tabs>
        <w:ind w:left="2880" w:hanging="360"/>
      </w:pPr>
      <w:rPr>
        <w:rFonts w:ascii="Arial" w:hAnsi="Arial" w:hint="default"/>
      </w:rPr>
    </w:lvl>
    <w:lvl w:ilvl="4" w:tplc="FFFFFFFF" w:tentative="1">
      <w:start w:val="1"/>
      <w:numFmt w:val="bullet"/>
      <w:lvlText w:val="•"/>
      <w:lvlJc w:val="left"/>
      <w:pPr>
        <w:tabs>
          <w:tab w:val="num" w:pos="3600"/>
        </w:tabs>
        <w:ind w:left="3600" w:hanging="360"/>
      </w:pPr>
      <w:rPr>
        <w:rFonts w:ascii="Arial" w:hAnsi="Arial" w:hint="default"/>
      </w:rPr>
    </w:lvl>
    <w:lvl w:ilvl="5" w:tplc="FFFFFFFF" w:tentative="1">
      <w:start w:val="1"/>
      <w:numFmt w:val="bullet"/>
      <w:lvlText w:val="•"/>
      <w:lvlJc w:val="left"/>
      <w:pPr>
        <w:tabs>
          <w:tab w:val="num" w:pos="4320"/>
        </w:tabs>
        <w:ind w:left="4320" w:hanging="360"/>
      </w:pPr>
      <w:rPr>
        <w:rFonts w:ascii="Arial" w:hAnsi="Arial" w:hint="default"/>
      </w:rPr>
    </w:lvl>
    <w:lvl w:ilvl="6" w:tplc="FFFFFFFF" w:tentative="1">
      <w:start w:val="1"/>
      <w:numFmt w:val="bullet"/>
      <w:lvlText w:val="•"/>
      <w:lvlJc w:val="left"/>
      <w:pPr>
        <w:tabs>
          <w:tab w:val="num" w:pos="5040"/>
        </w:tabs>
        <w:ind w:left="5040" w:hanging="360"/>
      </w:pPr>
      <w:rPr>
        <w:rFonts w:ascii="Arial" w:hAnsi="Arial" w:hint="default"/>
      </w:rPr>
    </w:lvl>
    <w:lvl w:ilvl="7" w:tplc="FFFFFFFF" w:tentative="1">
      <w:start w:val="1"/>
      <w:numFmt w:val="bullet"/>
      <w:lvlText w:val="•"/>
      <w:lvlJc w:val="left"/>
      <w:pPr>
        <w:tabs>
          <w:tab w:val="num" w:pos="5760"/>
        </w:tabs>
        <w:ind w:left="5760" w:hanging="360"/>
      </w:pPr>
      <w:rPr>
        <w:rFonts w:ascii="Arial" w:hAnsi="Arial" w:hint="default"/>
      </w:rPr>
    </w:lvl>
    <w:lvl w:ilvl="8" w:tplc="FFFFFFFF" w:tentative="1">
      <w:start w:val="1"/>
      <w:numFmt w:val="bullet"/>
      <w:lvlText w:val="•"/>
      <w:lvlJc w:val="left"/>
      <w:pPr>
        <w:tabs>
          <w:tab w:val="num" w:pos="6480"/>
        </w:tabs>
        <w:ind w:left="6480" w:hanging="360"/>
      </w:pPr>
      <w:rPr>
        <w:rFonts w:ascii="Arial" w:hAnsi="Arial" w:hint="default"/>
      </w:rPr>
    </w:lvl>
  </w:abstractNum>
  <w:abstractNum w:abstractNumId="27" w15:restartNumberingAfterBreak="0">
    <w:nsid w:val="777E60C5"/>
    <w:multiLevelType w:val="hybridMultilevel"/>
    <w:tmpl w:val="607CFE86"/>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8" w15:restartNumberingAfterBreak="0">
    <w:nsid w:val="78406F78"/>
    <w:multiLevelType w:val="hybridMultilevel"/>
    <w:tmpl w:val="0694D3A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A351733"/>
    <w:multiLevelType w:val="multilevel"/>
    <w:tmpl w:val="8C74B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BEB3048"/>
    <w:multiLevelType w:val="hybridMultilevel"/>
    <w:tmpl w:val="916435FA"/>
    <w:lvl w:ilvl="0" w:tplc="F2C889B0">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84883414">
    <w:abstractNumId w:val="17"/>
  </w:num>
  <w:num w:numId="2" w16cid:durableId="1967084472">
    <w:abstractNumId w:val="3"/>
  </w:num>
  <w:num w:numId="3" w16cid:durableId="608124764">
    <w:abstractNumId w:val="2"/>
  </w:num>
  <w:num w:numId="4" w16cid:durableId="661279876">
    <w:abstractNumId w:val="21"/>
  </w:num>
  <w:num w:numId="5" w16cid:durableId="1248222653">
    <w:abstractNumId w:val="20"/>
  </w:num>
  <w:num w:numId="6" w16cid:durableId="806825262">
    <w:abstractNumId w:val="30"/>
  </w:num>
  <w:num w:numId="7" w16cid:durableId="400642413">
    <w:abstractNumId w:val="29"/>
  </w:num>
  <w:num w:numId="8" w16cid:durableId="2053458748">
    <w:abstractNumId w:val="7"/>
  </w:num>
  <w:num w:numId="9" w16cid:durableId="1267233477">
    <w:abstractNumId w:val="18"/>
  </w:num>
  <w:num w:numId="10" w16cid:durableId="2005165273">
    <w:abstractNumId w:val="12"/>
  </w:num>
  <w:num w:numId="11" w16cid:durableId="1670400422">
    <w:abstractNumId w:val="8"/>
  </w:num>
  <w:num w:numId="12" w16cid:durableId="1318533902">
    <w:abstractNumId w:val="4"/>
  </w:num>
  <w:num w:numId="13" w16cid:durableId="733772977">
    <w:abstractNumId w:val="0"/>
  </w:num>
  <w:num w:numId="14" w16cid:durableId="1531070128">
    <w:abstractNumId w:val="26"/>
  </w:num>
  <w:num w:numId="15" w16cid:durableId="659432368">
    <w:abstractNumId w:val="24"/>
  </w:num>
  <w:num w:numId="16" w16cid:durableId="457769697">
    <w:abstractNumId w:val="23"/>
  </w:num>
  <w:num w:numId="17" w16cid:durableId="296178753">
    <w:abstractNumId w:val="13"/>
  </w:num>
  <w:num w:numId="18" w16cid:durableId="1730415547">
    <w:abstractNumId w:val="11"/>
  </w:num>
  <w:num w:numId="19" w16cid:durableId="845680598">
    <w:abstractNumId w:val="10"/>
  </w:num>
  <w:num w:numId="20" w16cid:durableId="972175625">
    <w:abstractNumId w:val="14"/>
  </w:num>
  <w:num w:numId="21" w16cid:durableId="492573905">
    <w:abstractNumId w:val="15"/>
  </w:num>
  <w:num w:numId="22" w16cid:durableId="1580599574">
    <w:abstractNumId w:val="27"/>
  </w:num>
  <w:num w:numId="23" w16cid:durableId="1959993961">
    <w:abstractNumId w:val="25"/>
  </w:num>
  <w:num w:numId="24" w16cid:durableId="1565946385">
    <w:abstractNumId w:val="16"/>
  </w:num>
  <w:num w:numId="25" w16cid:durableId="841505586">
    <w:abstractNumId w:val="6"/>
  </w:num>
  <w:num w:numId="26" w16cid:durableId="1237085058">
    <w:abstractNumId w:val="1"/>
  </w:num>
  <w:num w:numId="27" w16cid:durableId="1256984343">
    <w:abstractNumId w:val="22"/>
  </w:num>
  <w:num w:numId="28" w16cid:durableId="2064021304">
    <w:abstractNumId w:val="19"/>
  </w:num>
  <w:num w:numId="29" w16cid:durableId="1568373473">
    <w:abstractNumId w:val="5"/>
  </w:num>
  <w:num w:numId="30" w16cid:durableId="986980080">
    <w:abstractNumId w:val="28"/>
  </w:num>
  <w:num w:numId="31" w16cid:durableId="140961446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1F28"/>
    <w:rsid w:val="00000EC1"/>
    <w:rsid w:val="00006ED2"/>
    <w:rsid w:val="00022506"/>
    <w:rsid w:val="00022598"/>
    <w:rsid w:val="00050A29"/>
    <w:rsid w:val="0005255C"/>
    <w:rsid w:val="000528FD"/>
    <w:rsid w:val="00053A8D"/>
    <w:rsid w:val="000579F4"/>
    <w:rsid w:val="000600D4"/>
    <w:rsid w:val="00060D0F"/>
    <w:rsid w:val="0006241A"/>
    <w:rsid w:val="0006501E"/>
    <w:rsid w:val="000843E1"/>
    <w:rsid w:val="00090FDC"/>
    <w:rsid w:val="00091674"/>
    <w:rsid w:val="000A1820"/>
    <w:rsid w:val="000A26A9"/>
    <w:rsid w:val="000A43B8"/>
    <w:rsid w:val="000A555D"/>
    <w:rsid w:val="000B3066"/>
    <w:rsid w:val="000B6BBE"/>
    <w:rsid w:val="000C5E9B"/>
    <w:rsid w:val="000D14F1"/>
    <w:rsid w:val="000D1F5E"/>
    <w:rsid w:val="000D6841"/>
    <w:rsid w:val="000E7428"/>
    <w:rsid w:val="000F2940"/>
    <w:rsid w:val="000F5525"/>
    <w:rsid w:val="000F5A3A"/>
    <w:rsid w:val="000F6B9B"/>
    <w:rsid w:val="001071EF"/>
    <w:rsid w:val="001145B5"/>
    <w:rsid w:val="00120EE4"/>
    <w:rsid w:val="00140437"/>
    <w:rsid w:val="00147E08"/>
    <w:rsid w:val="001567FB"/>
    <w:rsid w:val="00160203"/>
    <w:rsid w:val="001673C6"/>
    <w:rsid w:val="001810A2"/>
    <w:rsid w:val="00181537"/>
    <w:rsid w:val="00193657"/>
    <w:rsid w:val="001A3002"/>
    <w:rsid w:val="001B154A"/>
    <w:rsid w:val="001B3FDE"/>
    <w:rsid w:val="001B4F5F"/>
    <w:rsid w:val="001B678A"/>
    <w:rsid w:val="001C2EC2"/>
    <w:rsid w:val="001C3AF7"/>
    <w:rsid w:val="001D380B"/>
    <w:rsid w:val="001E1B89"/>
    <w:rsid w:val="001E2403"/>
    <w:rsid w:val="002018C1"/>
    <w:rsid w:val="00201FF7"/>
    <w:rsid w:val="00211665"/>
    <w:rsid w:val="00212C37"/>
    <w:rsid w:val="00226DDF"/>
    <w:rsid w:val="0023005E"/>
    <w:rsid w:val="00230695"/>
    <w:rsid w:val="002562CF"/>
    <w:rsid w:val="00257C6E"/>
    <w:rsid w:val="00280A50"/>
    <w:rsid w:val="002A02EF"/>
    <w:rsid w:val="002C129A"/>
    <w:rsid w:val="002D4E19"/>
    <w:rsid w:val="002E3199"/>
    <w:rsid w:val="00307CE7"/>
    <w:rsid w:val="0032323A"/>
    <w:rsid w:val="0033239D"/>
    <w:rsid w:val="003353F8"/>
    <w:rsid w:val="00352D69"/>
    <w:rsid w:val="00364005"/>
    <w:rsid w:val="00367FE7"/>
    <w:rsid w:val="0039354B"/>
    <w:rsid w:val="00394093"/>
    <w:rsid w:val="003A1BFB"/>
    <w:rsid w:val="003A6AC5"/>
    <w:rsid w:val="003B3649"/>
    <w:rsid w:val="003B4B4F"/>
    <w:rsid w:val="003C3A50"/>
    <w:rsid w:val="003D0EB6"/>
    <w:rsid w:val="003D1969"/>
    <w:rsid w:val="003D66BE"/>
    <w:rsid w:val="003D7738"/>
    <w:rsid w:val="003D7E9D"/>
    <w:rsid w:val="004322C1"/>
    <w:rsid w:val="00432BDD"/>
    <w:rsid w:val="00435B63"/>
    <w:rsid w:val="00443B4A"/>
    <w:rsid w:val="00447A39"/>
    <w:rsid w:val="004529F7"/>
    <w:rsid w:val="00460522"/>
    <w:rsid w:val="00470EB7"/>
    <w:rsid w:val="004804E3"/>
    <w:rsid w:val="00480889"/>
    <w:rsid w:val="00496701"/>
    <w:rsid w:val="004A568A"/>
    <w:rsid w:val="004B4238"/>
    <w:rsid w:val="004B67F5"/>
    <w:rsid w:val="004C2422"/>
    <w:rsid w:val="004D089D"/>
    <w:rsid w:val="004D279E"/>
    <w:rsid w:val="004D4C0E"/>
    <w:rsid w:val="004D71B7"/>
    <w:rsid w:val="004E1C1C"/>
    <w:rsid w:val="004F34A3"/>
    <w:rsid w:val="004F3F64"/>
    <w:rsid w:val="004F6AAF"/>
    <w:rsid w:val="00501FFD"/>
    <w:rsid w:val="005032EE"/>
    <w:rsid w:val="005228A0"/>
    <w:rsid w:val="005362F8"/>
    <w:rsid w:val="00540067"/>
    <w:rsid w:val="00562EB5"/>
    <w:rsid w:val="005645E4"/>
    <w:rsid w:val="0057288D"/>
    <w:rsid w:val="00582807"/>
    <w:rsid w:val="005841A3"/>
    <w:rsid w:val="00595DF8"/>
    <w:rsid w:val="005A0966"/>
    <w:rsid w:val="005A4FE8"/>
    <w:rsid w:val="005B3201"/>
    <w:rsid w:val="005D09C7"/>
    <w:rsid w:val="005D262D"/>
    <w:rsid w:val="005F5FC9"/>
    <w:rsid w:val="00613EC3"/>
    <w:rsid w:val="006147A4"/>
    <w:rsid w:val="006149FE"/>
    <w:rsid w:val="00624D7C"/>
    <w:rsid w:val="00630B3F"/>
    <w:rsid w:val="00635434"/>
    <w:rsid w:val="00636A8F"/>
    <w:rsid w:val="00647C8C"/>
    <w:rsid w:val="00654D83"/>
    <w:rsid w:val="00662777"/>
    <w:rsid w:val="00665845"/>
    <w:rsid w:val="00671656"/>
    <w:rsid w:val="00677556"/>
    <w:rsid w:val="006864FE"/>
    <w:rsid w:val="00687147"/>
    <w:rsid w:val="00692EAE"/>
    <w:rsid w:val="006B4E4E"/>
    <w:rsid w:val="006C41F6"/>
    <w:rsid w:val="006D2622"/>
    <w:rsid w:val="006D6A59"/>
    <w:rsid w:val="006D7F4E"/>
    <w:rsid w:val="006F5B82"/>
    <w:rsid w:val="0070088E"/>
    <w:rsid w:val="00706BBE"/>
    <w:rsid w:val="0072261B"/>
    <w:rsid w:val="00745C9E"/>
    <w:rsid w:val="00780F24"/>
    <w:rsid w:val="00784171"/>
    <w:rsid w:val="00784720"/>
    <w:rsid w:val="007878AB"/>
    <w:rsid w:val="007A40C5"/>
    <w:rsid w:val="007A5234"/>
    <w:rsid w:val="007A5D98"/>
    <w:rsid w:val="007B2149"/>
    <w:rsid w:val="007B33D1"/>
    <w:rsid w:val="007C5C74"/>
    <w:rsid w:val="007C7E6C"/>
    <w:rsid w:val="007D020D"/>
    <w:rsid w:val="007E1646"/>
    <w:rsid w:val="007F1AC8"/>
    <w:rsid w:val="007F5E0C"/>
    <w:rsid w:val="007F7E92"/>
    <w:rsid w:val="008003A8"/>
    <w:rsid w:val="00800A47"/>
    <w:rsid w:val="00810D17"/>
    <w:rsid w:val="008147BA"/>
    <w:rsid w:val="00824BB2"/>
    <w:rsid w:val="008251C7"/>
    <w:rsid w:val="00832DEC"/>
    <w:rsid w:val="00833F72"/>
    <w:rsid w:val="008465BE"/>
    <w:rsid w:val="0086080D"/>
    <w:rsid w:val="00861BB3"/>
    <w:rsid w:val="008624F5"/>
    <w:rsid w:val="00877F62"/>
    <w:rsid w:val="00885016"/>
    <w:rsid w:val="00885D06"/>
    <w:rsid w:val="008A3FC4"/>
    <w:rsid w:val="008A6191"/>
    <w:rsid w:val="008A780E"/>
    <w:rsid w:val="008B0FC4"/>
    <w:rsid w:val="008B3DF8"/>
    <w:rsid w:val="008B703B"/>
    <w:rsid w:val="008E4363"/>
    <w:rsid w:val="008E61C3"/>
    <w:rsid w:val="008E708B"/>
    <w:rsid w:val="008F5E80"/>
    <w:rsid w:val="00902857"/>
    <w:rsid w:val="009103E2"/>
    <w:rsid w:val="00925185"/>
    <w:rsid w:val="009461B8"/>
    <w:rsid w:val="00950C37"/>
    <w:rsid w:val="00953FF3"/>
    <w:rsid w:val="00954CB8"/>
    <w:rsid w:val="00967BBC"/>
    <w:rsid w:val="009757ED"/>
    <w:rsid w:val="009759CA"/>
    <w:rsid w:val="0098027B"/>
    <w:rsid w:val="00993D89"/>
    <w:rsid w:val="009971DF"/>
    <w:rsid w:val="009B2874"/>
    <w:rsid w:val="009C5318"/>
    <w:rsid w:val="009D02AC"/>
    <w:rsid w:val="009D291D"/>
    <w:rsid w:val="009D6755"/>
    <w:rsid w:val="009E4A6C"/>
    <w:rsid w:val="009F419A"/>
    <w:rsid w:val="00A13221"/>
    <w:rsid w:val="00A1706E"/>
    <w:rsid w:val="00A175C4"/>
    <w:rsid w:val="00A34C31"/>
    <w:rsid w:val="00A45E1A"/>
    <w:rsid w:val="00A46E44"/>
    <w:rsid w:val="00A51E87"/>
    <w:rsid w:val="00A6024F"/>
    <w:rsid w:val="00A715A4"/>
    <w:rsid w:val="00A856E4"/>
    <w:rsid w:val="00A95E77"/>
    <w:rsid w:val="00AA2875"/>
    <w:rsid w:val="00AA2CD9"/>
    <w:rsid w:val="00AF15DA"/>
    <w:rsid w:val="00AF5E0A"/>
    <w:rsid w:val="00AF71B0"/>
    <w:rsid w:val="00B10164"/>
    <w:rsid w:val="00B11366"/>
    <w:rsid w:val="00B14254"/>
    <w:rsid w:val="00B16BE9"/>
    <w:rsid w:val="00B217B9"/>
    <w:rsid w:val="00B26774"/>
    <w:rsid w:val="00B37136"/>
    <w:rsid w:val="00B4063F"/>
    <w:rsid w:val="00B47B36"/>
    <w:rsid w:val="00B5613D"/>
    <w:rsid w:val="00B56543"/>
    <w:rsid w:val="00B92011"/>
    <w:rsid w:val="00B920EB"/>
    <w:rsid w:val="00BC6792"/>
    <w:rsid w:val="00BC7C14"/>
    <w:rsid w:val="00BD1A6B"/>
    <w:rsid w:val="00BD345E"/>
    <w:rsid w:val="00BE5080"/>
    <w:rsid w:val="00BF47E1"/>
    <w:rsid w:val="00C00280"/>
    <w:rsid w:val="00C01AFF"/>
    <w:rsid w:val="00C11857"/>
    <w:rsid w:val="00C2246A"/>
    <w:rsid w:val="00C24EAD"/>
    <w:rsid w:val="00C31C38"/>
    <w:rsid w:val="00C35731"/>
    <w:rsid w:val="00C437C4"/>
    <w:rsid w:val="00C51B09"/>
    <w:rsid w:val="00C610F7"/>
    <w:rsid w:val="00C61EC3"/>
    <w:rsid w:val="00C61F28"/>
    <w:rsid w:val="00C70157"/>
    <w:rsid w:val="00C7032D"/>
    <w:rsid w:val="00C7075E"/>
    <w:rsid w:val="00C73A47"/>
    <w:rsid w:val="00C747AC"/>
    <w:rsid w:val="00C9329F"/>
    <w:rsid w:val="00CA41C5"/>
    <w:rsid w:val="00CA7022"/>
    <w:rsid w:val="00CC051D"/>
    <w:rsid w:val="00CD2F4E"/>
    <w:rsid w:val="00CD7E84"/>
    <w:rsid w:val="00CE7814"/>
    <w:rsid w:val="00CF2502"/>
    <w:rsid w:val="00CF2646"/>
    <w:rsid w:val="00CF7D29"/>
    <w:rsid w:val="00D03CB6"/>
    <w:rsid w:val="00D04894"/>
    <w:rsid w:val="00D1137B"/>
    <w:rsid w:val="00D21342"/>
    <w:rsid w:val="00D32775"/>
    <w:rsid w:val="00D337F4"/>
    <w:rsid w:val="00D4122E"/>
    <w:rsid w:val="00D61195"/>
    <w:rsid w:val="00D67055"/>
    <w:rsid w:val="00D71961"/>
    <w:rsid w:val="00D727AF"/>
    <w:rsid w:val="00D746A5"/>
    <w:rsid w:val="00D91892"/>
    <w:rsid w:val="00DA505E"/>
    <w:rsid w:val="00DB23F7"/>
    <w:rsid w:val="00DB6239"/>
    <w:rsid w:val="00DC5DB4"/>
    <w:rsid w:val="00DC6A0A"/>
    <w:rsid w:val="00DD3747"/>
    <w:rsid w:val="00DD45F4"/>
    <w:rsid w:val="00DD4ECD"/>
    <w:rsid w:val="00DD612B"/>
    <w:rsid w:val="00DE7508"/>
    <w:rsid w:val="00E0189F"/>
    <w:rsid w:val="00E0357E"/>
    <w:rsid w:val="00E06AF0"/>
    <w:rsid w:val="00E200A7"/>
    <w:rsid w:val="00E42D68"/>
    <w:rsid w:val="00E45B43"/>
    <w:rsid w:val="00E602D2"/>
    <w:rsid w:val="00E76AF1"/>
    <w:rsid w:val="00E960DE"/>
    <w:rsid w:val="00E97B19"/>
    <w:rsid w:val="00EA6178"/>
    <w:rsid w:val="00EB0B46"/>
    <w:rsid w:val="00EC17D1"/>
    <w:rsid w:val="00ED087D"/>
    <w:rsid w:val="00ED0B6B"/>
    <w:rsid w:val="00ED2F37"/>
    <w:rsid w:val="00ED683D"/>
    <w:rsid w:val="00EE357D"/>
    <w:rsid w:val="00EE4085"/>
    <w:rsid w:val="00F11D71"/>
    <w:rsid w:val="00F13990"/>
    <w:rsid w:val="00F20E1C"/>
    <w:rsid w:val="00F32331"/>
    <w:rsid w:val="00F439D2"/>
    <w:rsid w:val="00F457EA"/>
    <w:rsid w:val="00F60415"/>
    <w:rsid w:val="00F6736F"/>
    <w:rsid w:val="00F849F0"/>
    <w:rsid w:val="00F924E4"/>
    <w:rsid w:val="00F92997"/>
    <w:rsid w:val="00FB30C7"/>
    <w:rsid w:val="00FC52D8"/>
    <w:rsid w:val="00FD00BC"/>
    <w:rsid w:val="00FD0A8D"/>
    <w:rsid w:val="00FD0CCD"/>
    <w:rsid w:val="00FD5715"/>
    <w:rsid w:val="00FE1577"/>
    <w:rsid w:val="00FF74C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1F9EEB"/>
  <w15:chartTrackingRefBased/>
  <w15:docId w15:val="{6019A939-2BD2-43EA-BEE4-BBC8DC65B0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61F28"/>
    <w:pPr>
      <w:keepNext/>
      <w:keepLines/>
      <w:spacing w:before="360" w:after="80"/>
      <w:outlineLvl w:val="0"/>
    </w:pPr>
    <w:rPr>
      <w:rFonts w:asciiTheme="majorHAnsi" w:eastAsiaTheme="majorEastAsia" w:hAnsiTheme="majorHAnsi" w:cstheme="majorBidi"/>
      <w:color w:val="3F0923" w:themeColor="accent1" w:themeShade="BF"/>
      <w:sz w:val="40"/>
      <w:szCs w:val="40"/>
    </w:rPr>
  </w:style>
  <w:style w:type="paragraph" w:styleId="Heading2">
    <w:name w:val="heading 2"/>
    <w:basedOn w:val="Normal"/>
    <w:next w:val="Normal"/>
    <w:link w:val="Heading2Char"/>
    <w:uiPriority w:val="9"/>
    <w:unhideWhenUsed/>
    <w:qFormat/>
    <w:rsid w:val="00C61F28"/>
    <w:pPr>
      <w:keepNext/>
      <w:keepLines/>
      <w:spacing w:before="160" w:after="80"/>
      <w:outlineLvl w:val="1"/>
    </w:pPr>
    <w:rPr>
      <w:rFonts w:asciiTheme="majorHAnsi" w:eastAsiaTheme="majorEastAsia" w:hAnsiTheme="majorHAnsi" w:cstheme="majorBidi"/>
      <w:color w:val="3F0923" w:themeColor="accent1" w:themeShade="BF"/>
      <w:sz w:val="32"/>
      <w:szCs w:val="32"/>
    </w:rPr>
  </w:style>
  <w:style w:type="paragraph" w:styleId="Heading3">
    <w:name w:val="heading 3"/>
    <w:basedOn w:val="Normal"/>
    <w:next w:val="Normal"/>
    <w:link w:val="Heading3Char"/>
    <w:uiPriority w:val="9"/>
    <w:semiHidden/>
    <w:unhideWhenUsed/>
    <w:qFormat/>
    <w:rsid w:val="00C61F28"/>
    <w:pPr>
      <w:keepNext/>
      <w:keepLines/>
      <w:spacing w:before="160" w:after="80"/>
      <w:outlineLvl w:val="2"/>
    </w:pPr>
    <w:rPr>
      <w:rFonts w:eastAsiaTheme="majorEastAsia" w:cstheme="majorBidi"/>
      <w:color w:val="3F0923" w:themeColor="accent1" w:themeShade="BF"/>
      <w:sz w:val="28"/>
      <w:szCs w:val="28"/>
    </w:rPr>
  </w:style>
  <w:style w:type="paragraph" w:styleId="Heading4">
    <w:name w:val="heading 4"/>
    <w:basedOn w:val="Normal"/>
    <w:next w:val="Normal"/>
    <w:link w:val="Heading4Char"/>
    <w:uiPriority w:val="9"/>
    <w:semiHidden/>
    <w:unhideWhenUsed/>
    <w:qFormat/>
    <w:rsid w:val="00C61F28"/>
    <w:pPr>
      <w:keepNext/>
      <w:keepLines/>
      <w:spacing w:before="80" w:after="40"/>
      <w:outlineLvl w:val="3"/>
    </w:pPr>
    <w:rPr>
      <w:rFonts w:eastAsiaTheme="majorEastAsia" w:cstheme="majorBidi"/>
      <w:i/>
      <w:iCs/>
      <w:color w:val="3F0923" w:themeColor="accent1" w:themeShade="BF"/>
    </w:rPr>
  </w:style>
  <w:style w:type="paragraph" w:styleId="Heading5">
    <w:name w:val="heading 5"/>
    <w:basedOn w:val="Normal"/>
    <w:next w:val="Normal"/>
    <w:link w:val="Heading5Char"/>
    <w:uiPriority w:val="9"/>
    <w:semiHidden/>
    <w:unhideWhenUsed/>
    <w:qFormat/>
    <w:rsid w:val="00C61F28"/>
    <w:pPr>
      <w:keepNext/>
      <w:keepLines/>
      <w:spacing w:before="80" w:after="40"/>
      <w:outlineLvl w:val="4"/>
    </w:pPr>
    <w:rPr>
      <w:rFonts w:eastAsiaTheme="majorEastAsia" w:cstheme="majorBidi"/>
      <w:color w:val="3F0923" w:themeColor="accent1" w:themeShade="BF"/>
    </w:rPr>
  </w:style>
  <w:style w:type="paragraph" w:styleId="Heading6">
    <w:name w:val="heading 6"/>
    <w:basedOn w:val="Normal"/>
    <w:next w:val="Normal"/>
    <w:link w:val="Heading6Char"/>
    <w:uiPriority w:val="9"/>
    <w:semiHidden/>
    <w:unhideWhenUsed/>
    <w:qFormat/>
    <w:rsid w:val="00C61F2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61F2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61F2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61F2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61F28"/>
    <w:rPr>
      <w:rFonts w:asciiTheme="majorHAnsi" w:eastAsiaTheme="majorEastAsia" w:hAnsiTheme="majorHAnsi" w:cstheme="majorBidi"/>
      <w:color w:val="3F0923" w:themeColor="accent1" w:themeShade="BF"/>
      <w:sz w:val="40"/>
      <w:szCs w:val="40"/>
    </w:rPr>
  </w:style>
  <w:style w:type="character" w:customStyle="1" w:styleId="Heading2Char">
    <w:name w:val="Heading 2 Char"/>
    <w:basedOn w:val="DefaultParagraphFont"/>
    <w:link w:val="Heading2"/>
    <w:uiPriority w:val="9"/>
    <w:rsid w:val="00C61F28"/>
    <w:rPr>
      <w:rFonts w:asciiTheme="majorHAnsi" w:eastAsiaTheme="majorEastAsia" w:hAnsiTheme="majorHAnsi" w:cstheme="majorBidi"/>
      <w:color w:val="3F0923" w:themeColor="accent1" w:themeShade="BF"/>
      <w:sz w:val="32"/>
      <w:szCs w:val="32"/>
    </w:rPr>
  </w:style>
  <w:style w:type="character" w:customStyle="1" w:styleId="Heading3Char">
    <w:name w:val="Heading 3 Char"/>
    <w:basedOn w:val="DefaultParagraphFont"/>
    <w:link w:val="Heading3"/>
    <w:uiPriority w:val="9"/>
    <w:semiHidden/>
    <w:rsid w:val="00C61F28"/>
    <w:rPr>
      <w:rFonts w:eastAsiaTheme="majorEastAsia" w:cstheme="majorBidi"/>
      <w:color w:val="3F0923" w:themeColor="accent1" w:themeShade="BF"/>
      <w:sz w:val="28"/>
      <w:szCs w:val="28"/>
    </w:rPr>
  </w:style>
  <w:style w:type="character" w:customStyle="1" w:styleId="Heading4Char">
    <w:name w:val="Heading 4 Char"/>
    <w:basedOn w:val="DefaultParagraphFont"/>
    <w:link w:val="Heading4"/>
    <w:uiPriority w:val="9"/>
    <w:semiHidden/>
    <w:rsid w:val="00C61F28"/>
    <w:rPr>
      <w:rFonts w:eastAsiaTheme="majorEastAsia" w:cstheme="majorBidi"/>
      <w:i/>
      <w:iCs/>
      <w:color w:val="3F0923" w:themeColor="accent1" w:themeShade="BF"/>
    </w:rPr>
  </w:style>
  <w:style w:type="character" w:customStyle="1" w:styleId="Heading5Char">
    <w:name w:val="Heading 5 Char"/>
    <w:basedOn w:val="DefaultParagraphFont"/>
    <w:link w:val="Heading5"/>
    <w:uiPriority w:val="9"/>
    <w:semiHidden/>
    <w:rsid w:val="00C61F28"/>
    <w:rPr>
      <w:rFonts w:eastAsiaTheme="majorEastAsia" w:cstheme="majorBidi"/>
      <w:color w:val="3F0923" w:themeColor="accent1" w:themeShade="BF"/>
    </w:rPr>
  </w:style>
  <w:style w:type="character" w:customStyle="1" w:styleId="Heading6Char">
    <w:name w:val="Heading 6 Char"/>
    <w:basedOn w:val="DefaultParagraphFont"/>
    <w:link w:val="Heading6"/>
    <w:uiPriority w:val="9"/>
    <w:semiHidden/>
    <w:rsid w:val="00C61F2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61F2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61F2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61F28"/>
    <w:rPr>
      <w:rFonts w:eastAsiaTheme="majorEastAsia" w:cstheme="majorBidi"/>
      <w:color w:val="272727" w:themeColor="text1" w:themeTint="D8"/>
    </w:rPr>
  </w:style>
  <w:style w:type="paragraph" w:styleId="Title">
    <w:name w:val="Title"/>
    <w:basedOn w:val="Normal"/>
    <w:next w:val="Normal"/>
    <w:link w:val="TitleChar"/>
    <w:uiPriority w:val="10"/>
    <w:qFormat/>
    <w:rsid w:val="00C61F2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61F2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61F2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61F2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61F28"/>
    <w:pPr>
      <w:spacing w:before="160"/>
      <w:jc w:val="center"/>
    </w:pPr>
    <w:rPr>
      <w:i/>
      <w:iCs/>
      <w:color w:val="404040" w:themeColor="text1" w:themeTint="BF"/>
    </w:rPr>
  </w:style>
  <w:style w:type="character" w:customStyle="1" w:styleId="QuoteChar">
    <w:name w:val="Quote Char"/>
    <w:basedOn w:val="DefaultParagraphFont"/>
    <w:link w:val="Quote"/>
    <w:uiPriority w:val="29"/>
    <w:rsid w:val="00C61F28"/>
    <w:rPr>
      <w:i/>
      <w:iCs/>
      <w:color w:val="404040" w:themeColor="text1" w:themeTint="BF"/>
    </w:rPr>
  </w:style>
  <w:style w:type="paragraph" w:styleId="ListParagraph">
    <w:name w:val="List Paragraph"/>
    <w:basedOn w:val="Normal"/>
    <w:uiPriority w:val="34"/>
    <w:qFormat/>
    <w:rsid w:val="00C61F28"/>
    <w:pPr>
      <w:ind w:left="720"/>
      <w:contextualSpacing/>
    </w:pPr>
  </w:style>
  <w:style w:type="character" w:styleId="IntenseEmphasis">
    <w:name w:val="Intense Emphasis"/>
    <w:basedOn w:val="DefaultParagraphFont"/>
    <w:uiPriority w:val="21"/>
    <w:qFormat/>
    <w:rsid w:val="00C61F28"/>
    <w:rPr>
      <w:i/>
      <w:iCs/>
      <w:color w:val="3F0923" w:themeColor="accent1" w:themeShade="BF"/>
    </w:rPr>
  </w:style>
  <w:style w:type="paragraph" w:styleId="IntenseQuote">
    <w:name w:val="Intense Quote"/>
    <w:basedOn w:val="Normal"/>
    <w:next w:val="Normal"/>
    <w:link w:val="IntenseQuoteChar"/>
    <w:uiPriority w:val="30"/>
    <w:qFormat/>
    <w:rsid w:val="00C61F28"/>
    <w:pPr>
      <w:pBdr>
        <w:top w:val="single" w:sz="4" w:space="10" w:color="3F0923" w:themeColor="accent1" w:themeShade="BF"/>
        <w:bottom w:val="single" w:sz="4" w:space="10" w:color="3F0923" w:themeColor="accent1" w:themeShade="BF"/>
      </w:pBdr>
      <w:spacing w:before="360" w:after="360"/>
      <w:ind w:left="864" w:right="864"/>
      <w:jc w:val="center"/>
    </w:pPr>
    <w:rPr>
      <w:i/>
      <w:iCs/>
      <w:color w:val="3F0923" w:themeColor="accent1" w:themeShade="BF"/>
    </w:rPr>
  </w:style>
  <w:style w:type="character" w:customStyle="1" w:styleId="IntenseQuoteChar">
    <w:name w:val="Intense Quote Char"/>
    <w:basedOn w:val="DefaultParagraphFont"/>
    <w:link w:val="IntenseQuote"/>
    <w:uiPriority w:val="30"/>
    <w:rsid w:val="00C61F28"/>
    <w:rPr>
      <w:i/>
      <w:iCs/>
      <w:color w:val="3F0923" w:themeColor="accent1" w:themeShade="BF"/>
    </w:rPr>
  </w:style>
  <w:style w:type="character" w:styleId="IntenseReference">
    <w:name w:val="Intense Reference"/>
    <w:basedOn w:val="DefaultParagraphFont"/>
    <w:uiPriority w:val="32"/>
    <w:qFormat/>
    <w:rsid w:val="00C61F28"/>
    <w:rPr>
      <w:b/>
      <w:bCs/>
      <w:smallCaps/>
      <w:color w:val="3F0923" w:themeColor="accent1" w:themeShade="BF"/>
      <w:spacing w:val="5"/>
    </w:rPr>
  </w:style>
  <w:style w:type="table" w:styleId="TableGrid">
    <w:name w:val="Table Grid"/>
    <w:basedOn w:val="TableNormal"/>
    <w:uiPriority w:val="39"/>
    <w:rsid w:val="009028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A51E87"/>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customStyle="1" w:styleId="Corpo">
    <w:name w:val="Corpo"/>
    <w:rsid w:val="00DD612B"/>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val="en-US" w:eastAsia="en-CA"/>
      <w14:textOutline w14:w="0" w14:cap="flat" w14:cmpd="sng" w14:algn="ctr">
        <w14:noFill/>
        <w14:prstDash w14:val="solid"/>
        <w14:bevel/>
      </w14:textOutline>
    </w:rPr>
  </w:style>
  <w:style w:type="character" w:customStyle="1" w:styleId="Nenhum">
    <w:name w:val="Nenhum"/>
    <w:rsid w:val="00DD612B"/>
    <w:rPr>
      <w:lang w:val="en-US"/>
    </w:rPr>
  </w:style>
  <w:style w:type="paragraph" w:styleId="BodyText">
    <w:name w:val="Body Text"/>
    <w:basedOn w:val="Normal"/>
    <w:link w:val="BodyTextChar"/>
    <w:uiPriority w:val="99"/>
    <w:qFormat/>
    <w:rsid w:val="001D380B"/>
    <w:pPr>
      <w:widowControl w:val="0"/>
      <w:autoSpaceDE w:val="0"/>
      <w:autoSpaceDN w:val="0"/>
      <w:spacing w:after="0" w:line="240" w:lineRule="auto"/>
      <w:ind w:left="1"/>
    </w:pPr>
    <w:rPr>
      <w:rFonts w:ascii="Arial MT" w:eastAsia="Arial MT" w:hAnsi="Arial MT" w:cs="Arial MT"/>
      <w:sz w:val="20"/>
      <w:szCs w:val="20"/>
      <w:lang w:val="en-US"/>
    </w:rPr>
  </w:style>
  <w:style w:type="character" w:customStyle="1" w:styleId="BodyTextChar">
    <w:name w:val="Body Text Char"/>
    <w:basedOn w:val="DefaultParagraphFont"/>
    <w:link w:val="BodyText"/>
    <w:uiPriority w:val="99"/>
    <w:rsid w:val="001D380B"/>
    <w:rPr>
      <w:rFonts w:ascii="Arial MT" w:eastAsia="Arial MT" w:hAnsi="Arial MT" w:cs="Arial MT"/>
      <w:sz w:val="20"/>
      <w:szCs w:val="20"/>
      <w:lang w:val="en-US"/>
    </w:rPr>
  </w:style>
  <w:style w:type="paragraph" w:styleId="NoSpacing">
    <w:name w:val="No Spacing"/>
    <w:link w:val="NoSpacingChar"/>
    <w:uiPriority w:val="1"/>
    <w:qFormat/>
    <w:rsid w:val="006D6A59"/>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6D6A59"/>
    <w:rPr>
      <w:rFonts w:eastAsiaTheme="minorEastAsia"/>
      <w:lang w:val="en-US"/>
    </w:rPr>
  </w:style>
  <w:style w:type="paragraph" w:styleId="TOCHeading">
    <w:name w:val="TOC Heading"/>
    <w:basedOn w:val="Heading1"/>
    <w:next w:val="Normal"/>
    <w:uiPriority w:val="39"/>
    <w:unhideWhenUsed/>
    <w:qFormat/>
    <w:rsid w:val="000E7428"/>
    <w:pPr>
      <w:spacing w:before="240" w:after="0"/>
      <w:outlineLvl w:val="9"/>
    </w:pPr>
    <w:rPr>
      <w:sz w:val="32"/>
      <w:szCs w:val="32"/>
      <w:lang w:val="en-US"/>
    </w:rPr>
  </w:style>
  <w:style w:type="paragraph" w:styleId="TOC1">
    <w:name w:val="toc 1"/>
    <w:basedOn w:val="Normal"/>
    <w:next w:val="Normal"/>
    <w:autoRedefine/>
    <w:uiPriority w:val="39"/>
    <w:unhideWhenUsed/>
    <w:rsid w:val="000E7428"/>
    <w:pPr>
      <w:spacing w:after="100"/>
    </w:pPr>
  </w:style>
  <w:style w:type="paragraph" w:styleId="TOC2">
    <w:name w:val="toc 2"/>
    <w:basedOn w:val="Normal"/>
    <w:next w:val="Normal"/>
    <w:autoRedefine/>
    <w:uiPriority w:val="39"/>
    <w:unhideWhenUsed/>
    <w:rsid w:val="000E7428"/>
    <w:pPr>
      <w:spacing w:after="100"/>
      <w:ind w:left="220"/>
    </w:pPr>
  </w:style>
  <w:style w:type="character" w:styleId="Hyperlink">
    <w:name w:val="Hyperlink"/>
    <w:basedOn w:val="DefaultParagraphFont"/>
    <w:uiPriority w:val="99"/>
    <w:unhideWhenUsed/>
    <w:rsid w:val="000E7428"/>
    <w:rPr>
      <w:color w:val="550D2F" w:themeColor="hyperlink"/>
      <w:u w:val="single"/>
    </w:rPr>
  </w:style>
  <w:style w:type="paragraph" w:styleId="Header">
    <w:name w:val="header"/>
    <w:basedOn w:val="Normal"/>
    <w:link w:val="HeaderChar"/>
    <w:uiPriority w:val="99"/>
    <w:unhideWhenUsed/>
    <w:rsid w:val="006C41F6"/>
    <w:pPr>
      <w:tabs>
        <w:tab w:val="center" w:pos="4680"/>
        <w:tab w:val="right" w:pos="9360"/>
      </w:tabs>
      <w:spacing w:after="0" w:line="240" w:lineRule="auto"/>
    </w:pPr>
  </w:style>
  <w:style w:type="character" w:customStyle="1" w:styleId="HeaderChar">
    <w:name w:val="Header Char"/>
    <w:basedOn w:val="DefaultParagraphFont"/>
    <w:link w:val="Header"/>
    <w:uiPriority w:val="99"/>
    <w:rsid w:val="006C41F6"/>
  </w:style>
  <w:style w:type="paragraph" w:styleId="Footer">
    <w:name w:val="footer"/>
    <w:basedOn w:val="Normal"/>
    <w:link w:val="FooterChar"/>
    <w:uiPriority w:val="99"/>
    <w:unhideWhenUsed/>
    <w:rsid w:val="006C41F6"/>
    <w:pPr>
      <w:tabs>
        <w:tab w:val="center" w:pos="4680"/>
        <w:tab w:val="right" w:pos="9360"/>
      </w:tabs>
      <w:spacing w:after="0" w:line="240" w:lineRule="auto"/>
    </w:pPr>
  </w:style>
  <w:style w:type="character" w:customStyle="1" w:styleId="FooterChar">
    <w:name w:val="Footer Char"/>
    <w:basedOn w:val="DefaultParagraphFont"/>
    <w:link w:val="Footer"/>
    <w:uiPriority w:val="99"/>
    <w:rsid w:val="006C41F6"/>
  </w:style>
  <w:style w:type="character" w:styleId="UnresolvedMention">
    <w:name w:val="Unresolved Mention"/>
    <w:basedOn w:val="DefaultParagraphFont"/>
    <w:uiPriority w:val="99"/>
    <w:semiHidden/>
    <w:unhideWhenUsed/>
    <w:rsid w:val="00E0189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hyperlink" Target="https://pirt.fspeel.org/wp-content/uploads/2026/04/Walk-in-Counselling-Scoping-Review.pdf" TargetMode="External"/><Relationship Id="rId3" Type="http://schemas.openxmlformats.org/officeDocument/2006/relationships/numbering" Target="numbering.xml"/><Relationship Id="rId21" Type="http://schemas.openxmlformats.org/officeDocument/2006/relationships/image" Target="media/image6.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hyperlink" Target="https://pirt.fspeel.org/wp-content/uploads/2026/04/Models-and-Frameworks-for-Mental-Health-Counselling-in-Non-Profits.pdf" TargetMode="Externa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hyperlink" Target="https://pirt.fspeel.org/wp-content/uploads/2026/04/Building-Best-Practices-for-Counselling-Services-in-Region-of-Peel.pdf"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pirt.fspeel.org/wp-content/uploads/2026/04/Qualitative-Data-Analysis-Report.pdf" TargetMode="External"/><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s://pirt.fspeel.org/wp-content/uploads/2026/04/Resilience-Project-Internal-Event_REPORT.pdf"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2.xml"/><Relationship Id="rId22" Type="http://schemas.openxmlformats.org/officeDocument/2006/relationships/footer" Target="footer3.xml"/></Relationships>
</file>

<file path=word/theme/theme1.xml><?xml version="1.0" encoding="utf-8"?>
<a:theme xmlns:a="http://schemas.openxmlformats.org/drawingml/2006/main" name="Office Theme">
  <a:themeElements>
    <a:clrScheme name="FSP Colours">
      <a:dk1>
        <a:sysClr val="windowText" lastClr="000000"/>
      </a:dk1>
      <a:lt1>
        <a:sysClr val="window" lastClr="FFFFFF"/>
      </a:lt1>
      <a:dk2>
        <a:srgbClr val="550D2F"/>
      </a:dk2>
      <a:lt2>
        <a:srgbClr val="72AEB0"/>
      </a:lt2>
      <a:accent1>
        <a:srgbClr val="550D2F"/>
      </a:accent1>
      <a:accent2>
        <a:srgbClr val="72AEB0"/>
      </a:accent2>
      <a:accent3>
        <a:srgbClr val="FFFFFF"/>
      </a:accent3>
      <a:accent4>
        <a:srgbClr val="FFFFFF"/>
      </a:accent4>
      <a:accent5>
        <a:srgbClr val="550D2F"/>
      </a:accent5>
      <a:accent6>
        <a:srgbClr val="550D2F"/>
      </a:accent6>
      <a:hlink>
        <a:srgbClr val="550D2F"/>
      </a:hlink>
      <a:folHlink>
        <a:srgbClr val="72AEB0"/>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Prepared by the Peel Institute of Research and Training, Family Services of Peel</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EBF849C-D4A5-4AF2-9FBB-8BFF66B1F2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14</Pages>
  <Words>3945</Words>
  <Characters>22488</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Resilient Communities Project</vt:lpstr>
    </vt:vector>
  </TitlesOfParts>
  <Company/>
  <LinksUpToDate>false</LinksUpToDate>
  <CharactersWithSpaces>26381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Resilient Communities Project</dc:title>
  <dc:subject>Final Report</dc:subject>
  <dc:creator>Funded by Ontario Trillium Foundation (OTF) – Resilient Communities Fund</dc:creator>
  <cp:keywords/>
  <dc:description/>
  <cp:lastModifiedBy>Elena Temelkova</cp:lastModifiedBy>
  <cp:revision>3</cp:revision>
  <dcterms:created xsi:type="dcterms:W3CDTF">2026-04-23T14:03:00Z</dcterms:created>
  <dcterms:modified xsi:type="dcterms:W3CDTF">2026-04-25T15:54:00Z</dcterms:modified>
</cp:coreProperties>
</file>